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7DF92285" w:rsidR="00C32E53" w:rsidRPr="00E702B0" w:rsidRDefault="00A34A43" w:rsidP="007334EA">
          <w:pPr>
            <w:spacing w:after="120"/>
            <w:ind w:left="567" w:firstLine="0"/>
            <w:contextualSpacing/>
            <w:jc w:val="center"/>
            <w:rPr>
              <w:rFonts w:cstheme="minorHAnsi"/>
              <w:b/>
              <w:sz w:val="28"/>
              <w:szCs w:val="28"/>
            </w:rPr>
          </w:pPr>
          <w:r w:rsidRPr="00E702B0">
            <w:rPr>
              <w:rFonts w:cstheme="minorHAnsi"/>
              <w:b/>
              <w:sz w:val="28"/>
              <w:szCs w:val="28"/>
            </w:rPr>
            <w:t>ŠIAULIŲ RAJONO SAVIVALDYBĖS ŠVIETIMO PASLAUGŲ CENTRAS</w:t>
          </w:r>
        </w:p>
        <w:p w14:paraId="4B92F888" w14:textId="77777777" w:rsidR="00C32E53" w:rsidRPr="00E702B0" w:rsidRDefault="00C32E53" w:rsidP="007334EA">
          <w:pPr>
            <w:spacing w:after="120"/>
            <w:ind w:left="567" w:firstLine="0"/>
            <w:contextualSpacing/>
            <w:jc w:val="center"/>
            <w:rPr>
              <w:rFonts w:cstheme="minorHAnsi"/>
              <w:b/>
              <w:sz w:val="28"/>
              <w:szCs w:val="28"/>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49C38433"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bookmarkStart w:id="0" w:name="_Hlk153197332"/>
          <w:r w:rsidR="007231A9">
            <w:rPr>
              <w:rFonts w:cs="Times New Roman"/>
              <w:b/>
              <w:bCs/>
              <w:caps/>
              <w:spacing w:val="4"/>
              <w:sz w:val="28"/>
              <w:szCs w:val="28"/>
            </w:rPr>
            <w:t>MĖSOS PRODUKTAI ŠIAULIŲ Rajono savivaldybės ugdymo įstaigoms</w:t>
          </w:r>
          <w:bookmarkEnd w:id="0"/>
          <w:r w:rsidR="00D526C8" w:rsidRPr="001A2892">
            <w:rPr>
              <w:rFonts w:cstheme="minorHAnsi"/>
              <w:b/>
              <w:bCs/>
              <w:sz w:val="28"/>
              <w:szCs w:val="28"/>
            </w:rPr>
            <w:t>“</w:t>
          </w:r>
          <w:r w:rsidR="00324418">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SĄLYGOS</w:t>
          </w:r>
        </w:p>
        <w:p w14:paraId="517C01D9" w14:textId="75828549"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911E4">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B48AD75"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6821A57" w14:textId="16DD921C" w:rsidR="008D0E6E"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202268393" w:history="1">
                <w:r w:rsidR="008D0E6E" w:rsidRPr="00583735">
                  <w:rPr>
                    <w:rStyle w:val="Hipersaitas"/>
                    <w:rFonts w:cstheme="minorHAnsi"/>
                    <w:noProof/>
                  </w:rPr>
                  <w:t>1.</w:t>
                </w:r>
                <w:r w:rsidR="008D0E6E">
                  <w:rPr>
                    <w:noProof/>
                    <w:sz w:val="22"/>
                    <w:szCs w:val="22"/>
                  </w:rPr>
                  <w:tab/>
                </w:r>
                <w:r w:rsidR="008D0E6E" w:rsidRPr="00583735">
                  <w:rPr>
                    <w:rStyle w:val="Hipersaitas"/>
                    <w:rFonts w:cstheme="minorHAnsi"/>
                    <w:noProof/>
                  </w:rPr>
                  <w:t>Bendra informacija</w:t>
                </w:r>
                <w:r w:rsidR="008D0E6E">
                  <w:rPr>
                    <w:noProof/>
                    <w:webHidden/>
                  </w:rPr>
                  <w:tab/>
                </w:r>
                <w:r w:rsidR="008D0E6E">
                  <w:rPr>
                    <w:noProof/>
                    <w:webHidden/>
                  </w:rPr>
                  <w:fldChar w:fldCharType="begin"/>
                </w:r>
                <w:r w:rsidR="008D0E6E">
                  <w:rPr>
                    <w:noProof/>
                    <w:webHidden/>
                  </w:rPr>
                  <w:instrText xml:space="preserve"> PAGEREF _Toc202268393 \h </w:instrText>
                </w:r>
                <w:r w:rsidR="008D0E6E">
                  <w:rPr>
                    <w:noProof/>
                    <w:webHidden/>
                  </w:rPr>
                </w:r>
                <w:r w:rsidR="008D0E6E">
                  <w:rPr>
                    <w:noProof/>
                    <w:webHidden/>
                  </w:rPr>
                  <w:fldChar w:fldCharType="separate"/>
                </w:r>
                <w:r w:rsidR="008D0E6E">
                  <w:rPr>
                    <w:noProof/>
                    <w:webHidden/>
                  </w:rPr>
                  <w:t>0</w:t>
                </w:r>
                <w:r w:rsidR="008D0E6E">
                  <w:rPr>
                    <w:noProof/>
                    <w:webHidden/>
                  </w:rPr>
                  <w:fldChar w:fldCharType="end"/>
                </w:r>
              </w:hyperlink>
            </w:p>
            <w:p w14:paraId="48393EF7" w14:textId="08CDDD27" w:rsidR="008D0E6E" w:rsidRDefault="00721E78">
              <w:pPr>
                <w:pStyle w:val="Turinys1"/>
                <w:rPr>
                  <w:noProof/>
                  <w:sz w:val="22"/>
                  <w:szCs w:val="22"/>
                </w:rPr>
              </w:pPr>
              <w:hyperlink w:anchor="_Toc202268394" w:history="1">
                <w:r w:rsidR="008D0E6E" w:rsidRPr="00583735">
                  <w:rPr>
                    <w:rStyle w:val="Hipersaitas"/>
                    <w:rFonts w:eastAsia="Calibri" w:cstheme="minorHAnsi"/>
                    <w:noProof/>
                  </w:rPr>
                  <w:t>2.</w:t>
                </w:r>
                <w:r w:rsidR="008D0E6E">
                  <w:rPr>
                    <w:noProof/>
                    <w:sz w:val="22"/>
                    <w:szCs w:val="22"/>
                  </w:rPr>
                  <w:tab/>
                </w:r>
                <w:r w:rsidR="008D0E6E" w:rsidRPr="00583735">
                  <w:rPr>
                    <w:rStyle w:val="Hipersaitas"/>
                    <w:rFonts w:cstheme="minorHAnsi"/>
                    <w:noProof/>
                  </w:rPr>
                  <w:t>Pirkimo objektas</w:t>
                </w:r>
                <w:r w:rsidR="008D0E6E">
                  <w:rPr>
                    <w:noProof/>
                    <w:webHidden/>
                  </w:rPr>
                  <w:tab/>
                </w:r>
                <w:r w:rsidR="008D0E6E">
                  <w:rPr>
                    <w:noProof/>
                    <w:webHidden/>
                  </w:rPr>
                  <w:fldChar w:fldCharType="begin"/>
                </w:r>
                <w:r w:rsidR="008D0E6E">
                  <w:rPr>
                    <w:noProof/>
                    <w:webHidden/>
                  </w:rPr>
                  <w:instrText xml:space="preserve"> PAGEREF _Toc202268394 \h </w:instrText>
                </w:r>
                <w:r w:rsidR="008D0E6E">
                  <w:rPr>
                    <w:noProof/>
                    <w:webHidden/>
                  </w:rPr>
                </w:r>
                <w:r w:rsidR="008D0E6E">
                  <w:rPr>
                    <w:noProof/>
                    <w:webHidden/>
                  </w:rPr>
                  <w:fldChar w:fldCharType="separate"/>
                </w:r>
                <w:r w:rsidR="008D0E6E">
                  <w:rPr>
                    <w:noProof/>
                    <w:webHidden/>
                  </w:rPr>
                  <w:t>0</w:t>
                </w:r>
                <w:r w:rsidR="008D0E6E">
                  <w:rPr>
                    <w:noProof/>
                    <w:webHidden/>
                  </w:rPr>
                  <w:fldChar w:fldCharType="end"/>
                </w:r>
              </w:hyperlink>
            </w:p>
            <w:p w14:paraId="57316EE2" w14:textId="52269E68" w:rsidR="008D0E6E" w:rsidRDefault="00721E78">
              <w:pPr>
                <w:pStyle w:val="Turinys1"/>
                <w:rPr>
                  <w:noProof/>
                  <w:sz w:val="22"/>
                  <w:szCs w:val="22"/>
                </w:rPr>
              </w:pPr>
              <w:hyperlink w:anchor="_Toc202268395" w:history="1">
                <w:r w:rsidR="008D0E6E" w:rsidRPr="00583735">
                  <w:rPr>
                    <w:rStyle w:val="Hipersaitas"/>
                    <w:rFonts w:eastAsia="Calibri" w:cstheme="minorHAnsi"/>
                    <w:noProof/>
                  </w:rPr>
                  <w:t>3.</w:t>
                </w:r>
                <w:r w:rsidR="008D0E6E">
                  <w:rPr>
                    <w:noProof/>
                    <w:sz w:val="22"/>
                    <w:szCs w:val="22"/>
                  </w:rPr>
                  <w:tab/>
                </w:r>
                <w:r w:rsidR="008D0E6E" w:rsidRPr="00583735">
                  <w:rPr>
                    <w:rStyle w:val="Hipersaitas"/>
                    <w:rFonts w:cstheme="minorHAnsi"/>
                    <w:noProof/>
                  </w:rPr>
                  <w:t>Tiekėjų pašalinimo pagrindai, kvalifikacijos reikalavimai ir reikalaujami kokybės vadybos sistemos ir (arba) aplinkos apsaugos vadybos sistemos standartai</w:t>
                </w:r>
                <w:r w:rsidR="008D0E6E">
                  <w:rPr>
                    <w:noProof/>
                    <w:webHidden/>
                  </w:rPr>
                  <w:tab/>
                </w:r>
                <w:r w:rsidR="008D0E6E">
                  <w:rPr>
                    <w:noProof/>
                    <w:webHidden/>
                  </w:rPr>
                  <w:fldChar w:fldCharType="begin"/>
                </w:r>
                <w:r w:rsidR="008D0E6E">
                  <w:rPr>
                    <w:noProof/>
                    <w:webHidden/>
                  </w:rPr>
                  <w:instrText xml:space="preserve"> PAGEREF _Toc202268395 \h </w:instrText>
                </w:r>
                <w:r w:rsidR="008D0E6E">
                  <w:rPr>
                    <w:noProof/>
                    <w:webHidden/>
                  </w:rPr>
                </w:r>
                <w:r w:rsidR="008D0E6E">
                  <w:rPr>
                    <w:noProof/>
                    <w:webHidden/>
                  </w:rPr>
                  <w:fldChar w:fldCharType="separate"/>
                </w:r>
                <w:r w:rsidR="008D0E6E">
                  <w:rPr>
                    <w:noProof/>
                    <w:webHidden/>
                  </w:rPr>
                  <w:t>1</w:t>
                </w:r>
                <w:r w:rsidR="008D0E6E">
                  <w:rPr>
                    <w:noProof/>
                    <w:webHidden/>
                  </w:rPr>
                  <w:fldChar w:fldCharType="end"/>
                </w:r>
              </w:hyperlink>
            </w:p>
            <w:p w14:paraId="1E77B62F" w14:textId="50B27E4B" w:rsidR="008D0E6E" w:rsidRDefault="00721E78">
              <w:pPr>
                <w:pStyle w:val="Turinys1"/>
                <w:rPr>
                  <w:noProof/>
                  <w:sz w:val="22"/>
                  <w:szCs w:val="22"/>
                </w:rPr>
              </w:pPr>
              <w:hyperlink w:anchor="_Toc202268396" w:history="1">
                <w:r w:rsidR="008D0E6E" w:rsidRPr="00583735">
                  <w:rPr>
                    <w:rStyle w:val="Hipersaitas"/>
                    <w:rFonts w:eastAsia="Calibri" w:cstheme="minorHAnsi"/>
                    <w:noProof/>
                  </w:rPr>
                  <w:t>4.</w:t>
                </w:r>
                <w:r w:rsidR="008D0E6E">
                  <w:rPr>
                    <w:noProof/>
                    <w:sz w:val="22"/>
                    <w:szCs w:val="22"/>
                  </w:rPr>
                  <w:tab/>
                </w:r>
                <w:r w:rsidR="008D0E6E" w:rsidRPr="00583735">
                  <w:rPr>
                    <w:rStyle w:val="Hipersaitas"/>
                    <w:rFonts w:cstheme="minorHAnsi"/>
                    <w:noProof/>
                  </w:rPr>
                  <w:t>Tiekėjų grupės dalyvavimas pirkimo procedūrose</w:t>
                </w:r>
                <w:r w:rsidR="008D0E6E">
                  <w:rPr>
                    <w:noProof/>
                    <w:webHidden/>
                  </w:rPr>
                  <w:tab/>
                </w:r>
                <w:r w:rsidR="008D0E6E">
                  <w:rPr>
                    <w:noProof/>
                    <w:webHidden/>
                  </w:rPr>
                  <w:fldChar w:fldCharType="begin"/>
                </w:r>
                <w:r w:rsidR="008D0E6E">
                  <w:rPr>
                    <w:noProof/>
                    <w:webHidden/>
                  </w:rPr>
                  <w:instrText xml:space="preserve"> PAGEREF _Toc202268396 \h </w:instrText>
                </w:r>
                <w:r w:rsidR="008D0E6E">
                  <w:rPr>
                    <w:noProof/>
                    <w:webHidden/>
                  </w:rPr>
                </w:r>
                <w:r w:rsidR="008D0E6E">
                  <w:rPr>
                    <w:noProof/>
                    <w:webHidden/>
                  </w:rPr>
                  <w:fldChar w:fldCharType="separate"/>
                </w:r>
                <w:r w:rsidR="008D0E6E">
                  <w:rPr>
                    <w:noProof/>
                    <w:webHidden/>
                  </w:rPr>
                  <w:t>3</w:t>
                </w:r>
                <w:r w:rsidR="008D0E6E">
                  <w:rPr>
                    <w:noProof/>
                    <w:webHidden/>
                  </w:rPr>
                  <w:fldChar w:fldCharType="end"/>
                </w:r>
              </w:hyperlink>
            </w:p>
            <w:p w14:paraId="7194F9FE" w14:textId="3B8D099E" w:rsidR="008D0E6E" w:rsidRDefault="00721E78">
              <w:pPr>
                <w:pStyle w:val="Turinys1"/>
                <w:rPr>
                  <w:noProof/>
                  <w:sz w:val="22"/>
                  <w:szCs w:val="22"/>
                </w:rPr>
              </w:pPr>
              <w:hyperlink w:anchor="_Toc202268397" w:history="1">
                <w:r w:rsidR="008D0E6E" w:rsidRPr="00583735">
                  <w:rPr>
                    <w:rStyle w:val="Hipersaitas"/>
                    <w:rFonts w:eastAsia="Calibri" w:cstheme="minorHAnsi"/>
                    <w:noProof/>
                  </w:rPr>
                  <w:t>5.</w:t>
                </w:r>
                <w:r w:rsidR="008D0E6E">
                  <w:rPr>
                    <w:noProof/>
                    <w:sz w:val="22"/>
                    <w:szCs w:val="22"/>
                  </w:rPr>
                  <w:tab/>
                </w:r>
                <w:r w:rsidR="008D0E6E" w:rsidRPr="00583735">
                  <w:rPr>
                    <w:rStyle w:val="Hipersaitas"/>
                    <w:rFonts w:cstheme="minorHAnsi"/>
                    <w:noProof/>
                  </w:rPr>
                  <w:t>Specialieji reikalavimai pasiūlymų rengimui ir pateikimui</w:t>
                </w:r>
                <w:r w:rsidR="008D0E6E">
                  <w:rPr>
                    <w:noProof/>
                    <w:webHidden/>
                  </w:rPr>
                  <w:tab/>
                </w:r>
                <w:r w:rsidR="008D0E6E">
                  <w:rPr>
                    <w:noProof/>
                    <w:webHidden/>
                  </w:rPr>
                  <w:fldChar w:fldCharType="begin"/>
                </w:r>
                <w:r w:rsidR="008D0E6E">
                  <w:rPr>
                    <w:noProof/>
                    <w:webHidden/>
                  </w:rPr>
                  <w:instrText xml:space="preserve"> PAGEREF _Toc202268397 \h </w:instrText>
                </w:r>
                <w:r w:rsidR="008D0E6E">
                  <w:rPr>
                    <w:noProof/>
                    <w:webHidden/>
                  </w:rPr>
                </w:r>
                <w:r w:rsidR="008D0E6E">
                  <w:rPr>
                    <w:noProof/>
                    <w:webHidden/>
                  </w:rPr>
                  <w:fldChar w:fldCharType="separate"/>
                </w:r>
                <w:r w:rsidR="008D0E6E">
                  <w:rPr>
                    <w:noProof/>
                    <w:webHidden/>
                  </w:rPr>
                  <w:t>3</w:t>
                </w:r>
                <w:r w:rsidR="008D0E6E">
                  <w:rPr>
                    <w:noProof/>
                    <w:webHidden/>
                  </w:rPr>
                  <w:fldChar w:fldCharType="end"/>
                </w:r>
              </w:hyperlink>
            </w:p>
            <w:p w14:paraId="7B478C11" w14:textId="4E28E10F" w:rsidR="008D0E6E" w:rsidRDefault="00721E78">
              <w:pPr>
                <w:pStyle w:val="Turinys1"/>
                <w:rPr>
                  <w:noProof/>
                  <w:sz w:val="22"/>
                  <w:szCs w:val="22"/>
                </w:rPr>
              </w:pPr>
              <w:hyperlink w:anchor="_Toc202268398" w:history="1">
                <w:r w:rsidR="008D0E6E" w:rsidRPr="00583735">
                  <w:rPr>
                    <w:rStyle w:val="Hipersaitas"/>
                    <w:rFonts w:eastAsia="Calibri" w:cstheme="minorHAnsi"/>
                    <w:noProof/>
                  </w:rPr>
                  <w:t>6.</w:t>
                </w:r>
                <w:r w:rsidR="008D0E6E">
                  <w:rPr>
                    <w:noProof/>
                    <w:sz w:val="22"/>
                    <w:szCs w:val="22"/>
                  </w:rPr>
                  <w:tab/>
                </w:r>
                <w:r w:rsidR="008D0E6E" w:rsidRPr="00583735">
                  <w:rPr>
                    <w:rStyle w:val="Hipersaitas"/>
                    <w:rFonts w:cstheme="minorHAnsi"/>
                    <w:noProof/>
                  </w:rPr>
                  <w:t>Pasiūlymų kainos šifravimas</w:t>
                </w:r>
                <w:r w:rsidR="008D0E6E">
                  <w:rPr>
                    <w:noProof/>
                    <w:webHidden/>
                  </w:rPr>
                  <w:tab/>
                </w:r>
                <w:r w:rsidR="008D0E6E">
                  <w:rPr>
                    <w:noProof/>
                    <w:webHidden/>
                  </w:rPr>
                  <w:fldChar w:fldCharType="begin"/>
                </w:r>
                <w:r w:rsidR="008D0E6E">
                  <w:rPr>
                    <w:noProof/>
                    <w:webHidden/>
                  </w:rPr>
                  <w:instrText xml:space="preserve"> PAGEREF _Toc202268398 \h </w:instrText>
                </w:r>
                <w:r w:rsidR="008D0E6E">
                  <w:rPr>
                    <w:noProof/>
                    <w:webHidden/>
                  </w:rPr>
                </w:r>
                <w:r w:rsidR="008D0E6E">
                  <w:rPr>
                    <w:noProof/>
                    <w:webHidden/>
                  </w:rPr>
                  <w:fldChar w:fldCharType="separate"/>
                </w:r>
                <w:r w:rsidR="008D0E6E">
                  <w:rPr>
                    <w:noProof/>
                    <w:webHidden/>
                  </w:rPr>
                  <w:t>4</w:t>
                </w:r>
                <w:r w:rsidR="008D0E6E">
                  <w:rPr>
                    <w:noProof/>
                    <w:webHidden/>
                  </w:rPr>
                  <w:fldChar w:fldCharType="end"/>
                </w:r>
              </w:hyperlink>
            </w:p>
            <w:p w14:paraId="02D55FB1" w14:textId="77AE035E" w:rsidR="008D0E6E" w:rsidRDefault="00721E78">
              <w:pPr>
                <w:pStyle w:val="Turinys1"/>
                <w:rPr>
                  <w:noProof/>
                  <w:sz w:val="22"/>
                  <w:szCs w:val="22"/>
                </w:rPr>
              </w:pPr>
              <w:hyperlink w:anchor="_Toc202268399" w:history="1">
                <w:r w:rsidR="008D0E6E" w:rsidRPr="00583735">
                  <w:rPr>
                    <w:rStyle w:val="Hipersaitas"/>
                    <w:rFonts w:eastAsia="Calibri" w:cstheme="minorHAnsi"/>
                    <w:noProof/>
                  </w:rPr>
                  <w:t>7.</w:t>
                </w:r>
                <w:r w:rsidR="008D0E6E">
                  <w:rPr>
                    <w:noProof/>
                    <w:sz w:val="22"/>
                    <w:szCs w:val="22"/>
                  </w:rPr>
                  <w:tab/>
                </w:r>
                <w:r w:rsidR="008D0E6E" w:rsidRPr="00583735">
                  <w:rPr>
                    <w:rStyle w:val="Hipersaitas"/>
                    <w:rFonts w:cstheme="minorHAnsi"/>
                    <w:noProof/>
                  </w:rPr>
                  <w:t>Pasiūlymų galiojimo užtikrinimo ir pirkimo sutarties įvykdymo užtikrinimo reikalavimai</w:t>
                </w:r>
                <w:r w:rsidR="008D0E6E">
                  <w:rPr>
                    <w:noProof/>
                    <w:webHidden/>
                  </w:rPr>
                  <w:tab/>
                </w:r>
                <w:r w:rsidR="008D0E6E">
                  <w:rPr>
                    <w:noProof/>
                    <w:webHidden/>
                  </w:rPr>
                  <w:fldChar w:fldCharType="begin"/>
                </w:r>
                <w:r w:rsidR="008D0E6E">
                  <w:rPr>
                    <w:noProof/>
                    <w:webHidden/>
                  </w:rPr>
                  <w:instrText xml:space="preserve"> PAGEREF _Toc202268399 \h </w:instrText>
                </w:r>
                <w:r w:rsidR="008D0E6E">
                  <w:rPr>
                    <w:noProof/>
                    <w:webHidden/>
                  </w:rPr>
                </w:r>
                <w:r w:rsidR="008D0E6E">
                  <w:rPr>
                    <w:noProof/>
                    <w:webHidden/>
                  </w:rPr>
                  <w:fldChar w:fldCharType="separate"/>
                </w:r>
                <w:r w:rsidR="008D0E6E">
                  <w:rPr>
                    <w:noProof/>
                    <w:webHidden/>
                  </w:rPr>
                  <w:t>5</w:t>
                </w:r>
                <w:r w:rsidR="008D0E6E">
                  <w:rPr>
                    <w:noProof/>
                    <w:webHidden/>
                  </w:rPr>
                  <w:fldChar w:fldCharType="end"/>
                </w:r>
              </w:hyperlink>
            </w:p>
            <w:p w14:paraId="4EC4B1FC" w14:textId="53EE65CB" w:rsidR="008D0E6E" w:rsidRDefault="00721E78">
              <w:pPr>
                <w:pStyle w:val="Turinys1"/>
                <w:rPr>
                  <w:noProof/>
                  <w:sz w:val="22"/>
                  <w:szCs w:val="22"/>
                </w:rPr>
              </w:pPr>
              <w:hyperlink w:anchor="_Toc202268400" w:history="1">
                <w:r w:rsidR="008D0E6E" w:rsidRPr="00583735">
                  <w:rPr>
                    <w:rStyle w:val="Hipersaitas"/>
                    <w:rFonts w:eastAsia="Calibri" w:cstheme="minorHAnsi"/>
                    <w:noProof/>
                  </w:rPr>
                  <w:t>8.</w:t>
                </w:r>
                <w:r w:rsidR="008D0E6E">
                  <w:rPr>
                    <w:noProof/>
                    <w:sz w:val="22"/>
                    <w:szCs w:val="22"/>
                  </w:rPr>
                  <w:tab/>
                </w:r>
                <w:r w:rsidR="008D0E6E" w:rsidRPr="00583735">
                  <w:rPr>
                    <w:rStyle w:val="Hipersaitas"/>
                    <w:rFonts w:cstheme="minorHAnsi"/>
                    <w:noProof/>
                  </w:rPr>
                  <w:t>Susipažinimo su gautais pasiūlymais ir jų nagrinėjimo procedūros</w:t>
                </w:r>
                <w:r w:rsidR="008D0E6E">
                  <w:rPr>
                    <w:noProof/>
                    <w:webHidden/>
                  </w:rPr>
                  <w:tab/>
                </w:r>
                <w:r w:rsidR="008D0E6E">
                  <w:rPr>
                    <w:noProof/>
                    <w:webHidden/>
                  </w:rPr>
                  <w:fldChar w:fldCharType="begin"/>
                </w:r>
                <w:r w:rsidR="008D0E6E">
                  <w:rPr>
                    <w:noProof/>
                    <w:webHidden/>
                  </w:rPr>
                  <w:instrText xml:space="preserve"> PAGEREF _Toc202268400 \h </w:instrText>
                </w:r>
                <w:r w:rsidR="008D0E6E">
                  <w:rPr>
                    <w:noProof/>
                    <w:webHidden/>
                  </w:rPr>
                </w:r>
                <w:r w:rsidR="008D0E6E">
                  <w:rPr>
                    <w:noProof/>
                    <w:webHidden/>
                  </w:rPr>
                  <w:fldChar w:fldCharType="separate"/>
                </w:r>
                <w:r w:rsidR="008D0E6E">
                  <w:rPr>
                    <w:noProof/>
                    <w:webHidden/>
                  </w:rPr>
                  <w:t>5</w:t>
                </w:r>
                <w:r w:rsidR="008D0E6E">
                  <w:rPr>
                    <w:noProof/>
                    <w:webHidden/>
                  </w:rPr>
                  <w:fldChar w:fldCharType="end"/>
                </w:r>
              </w:hyperlink>
            </w:p>
            <w:p w14:paraId="6AED0296" w14:textId="2C066725" w:rsidR="008D0E6E" w:rsidRDefault="00721E78">
              <w:pPr>
                <w:pStyle w:val="Turinys1"/>
                <w:rPr>
                  <w:noProof/>
                  <w:sz w:val="22"/>
                  <w:szCs w:val="22"/>
                </w:rPr>
              </w:pPr>
              <w:hyperlink w:anchor="_Toc202268401" w:history="1">
                <w:r w:rsidR="008D0E6E" w:rsidRPr="00583735">
                  <w:rPr>
                    <w:rStyle w:val="Hipersaitas"/>
                    <w:rFonts w:eastAsia="Calibri" w:cstheme="minorHAnsi"/>
                    <w:noProof/>
                  </w:rPr>
                  <w:t>9.</w:t>
                </w:r>
                <w:r w:rsidR="008D0E6E">
                  <w:rPr>
                    <w:noProof/>
                    <w:sz w:val="22"/>
                    <w:szCs w:val="22"/>
                  </w:rPr>
                  <w:tab/>
                </w:r>
                <w:r w:rsidR="008D0E6E" w:rsidRPr="00583735">
                  <w:rPr>
                    <w:rStyle w:val="Hipersaitas"/>
                    <w:rFonts w:cstheme="minorHAnsi"/>
                    <w:noProof/>
                  </w:rPr>
                  <w:t>Siūlomas šalims pasirašyti pirkimo sutarties projektas</w:t>
                </w:r>
                <w:r w:rsidR="008D0E6E">
                  <w:rPr>
                    <w:noProof/>
                    <w:webHidden/>
                  </w:rPr>
                  <w:tab/>
                </w:r>
                <w:r w:rsidR="008D0E6E">
                  <w:rPr>
                    <w:noProof/>
                    <w:webHidden/>
                  </w:rPr>
                  <w:fldChar w:fldCharType="begin"/>
                </w:r>
                <w:r w:rsidR="008D0E6E">
                  <w:rPr>
                    <w:noProof/>
                    <w:webHidden/>
                  </w:rPr>
                  <w:instrText xml:space="preserve"> PAGEREF _Toc202268401 \h </w:instrText>
                </w:r>
                <w:r w:rsidR="008D0E6E">
                  <w:rPr>
                    <w:noProof/>
                    <w:webHidden/>
                  </w:rPr>
                </w:r>
                <w:r w:rsidR="008D0E6E">
                  <w:rPr>
                    <w:noProof/>
                    <w:webHidden/>
                  </w:rPr>
                  <w:fldChar w:fldCharType="separate"/>
                </w:r>
                <w:r w:rsidR="008D0E6E">
                  <w:rPr>
                    <w:noProof/>
                    <w:webHidden/>
                  </w:rPr>
                  <w:t>6</w:t>
                </w:r>
                <w:r w:rsidR="008D0E6E">
                  <w:rPr>
                    <w:noProof/>
                    <w:webHidden/>
                  </w:rPr>
                  <w:fldChar w:fldCharType="end"/>
                </w:r>
              </w:hyperlink>
            </w:p>
            <w:p w14:paraId="218936DF" w14:textId="30B80736" w:rsidR="008D0E6E" w:rsidRDefault="00721E78">
              <w:pPr>
                <w:pStyle w:val="Turinys1"/>
                <w:rPr>
                  <w:noProof/>
                  <w:sz w:val="22"/>
                  <w:szCs w:val="22"/>
                </w:rPr>
              </w:pPr>
              <w:hyperlink w:anchor="_Toc202268402" w:history="1">
                <w:r w:rsidR="008D0E6E" w:rsidRPr="00583735">
                  <w:rPr>
                    <w:rStyle w:val="Hipersaitas"/>
                    <w:rFonts w:eastAsia="Calibri" w:cstheme="minorHAnsi"/>
                    <w:noProof/>
                  </w:rPr>
                  <w:t>10.</w:t>
                </w:r>
                <w:r w:rsidR="008D0E6E">
                  <w:rPr>
                    <w:noProof/>
                    <w:sz w:val="22"/>
                    <w:szCs w:val="22"/>
                  </w:rPr>
                  <w:tab/>
                </w:r>
                <w:r w:rsidR="008D0E6E" w:rsidRPr="00583735">
                  <w:rPr>
                    <w:rStyle w:val="Hipersaitas"/>
                    <w:rFonts w:cstheme="minorHAnsi"/>
                    <w:noProof/>
                  </w:rPr>
                  <w:t>Informacija apie pirkimo dokumentų paaiškinimo (patikslinimo) tvarką, ginčų nagrinėjimo tvarką</w:t>
                </w:r>
                <w:r w:rsidR="008D0E6E">
                  <w:rPr>
                    <w:noProof/>
                    <w:webHidden/>
                  </w:rPr>
                  <w:tab/>
                </w:r>
                <w:r w:rsidR="008D0E6E">
                  <w:rPr>
                    <w:noProof/>
                    <w:webHidden/>
                  </w:rPr>
                  <w:fldChar w:fldCharType="begin"/>
                </w:r>
                <w:r w:rsidR="008D0E6E">
                  <w:rPr>
                    <w:noProof/>
                    <w:webHidden/>
                  </w:rPr>
                  <w:instrText xml:space="preserve"> PAGEREF _Toc202268402 \h </w:instrText>
                </w:r>
                <w:r w:rsidR="008D0E6E">
                  <w:rPr>
                    <w:noProof/>
                    <w:webHidden/>
                  </w:rPr>
                </w:r>
                <w:r w:rsidR="008D0E6E">
                  <w:rPr>
                    <w:noProof/>
                    <w:webHidden/>
                  </w:rPr>
                  <w:fldChar w:fldCharType="separate"/>
                </w:r>
                <w:r w:rsidR="008D0E6E">
                  <w:rPr>
                    <w:noProof/>
                    <w:webHidden/>
                  </w:rPr>
                  <w:t>6</w:t>
                </w:r>
                <w:r w:rsidR="008D0E6E">
                  <w:rPr>
                    <w:noProof/>
                    <w:webHidden/>
                  </w:rPr>
                  <w:fldChar w:fldCharType="end"/>
                </w:r>
              </w:hyperlink>
            </w:p>
            <w:p w14:paraId="280ABE96" w14:textId="1D73BEEB" w:rsidR="008D0E6E" w:rsidRDefault="00721E78">
              <w:pPr>
                <w:pStyle w:val="Turinys1"/>
                <w:rPr>
                  <w:noProof/>
                  <w:sz w:val="22"/>
                  <w:szCs w:val="22"/>
                </w:rPr>
              </w:pPr>
              <w:hyperlink w:anchor="_Toc202268403" w:history="1">
                <w:r w:rsidR="008D0E6E" w:rsidRPr="00583735">
                  <w:rPr>
                    <w:rStyle w:val="Hipersaitas"/>
                    <w:rFonts w:eastAsia="Calibri" w:cstheme="minorHAnsi"/>
                    <w:noProof/>
                  </w:rPr>
                  <w:t>11.</w:t>
                </w:r>
                <w:r w:rsidR="008D0E6E">
                  <w:rPr>
                    <w:noProof/>
                    <w:sz w:val="22"/>
                    <w:szCs w:val="22"/>
                  </w:rPr>
                  <w:tab/>
                </w:r>
                <w:r w:rsidR="008D0E6E" w:rsidRPr="00583735">
                  <w:rPr>
                    <w:rStyle w:val="Hipersaitas"/>
                    <w:rFonts w:cstheme="minorHAnsi"/>
                    <w:noProof/>
                  </w:rPr>
                  <w:t>Baigiamosios nuostatos</w:t>
                </w:r>
                <w:r w:rsidR="008D0E6E">
                  <w:rPr>
                    <w:noProof/>
                    <w:webHidden/>
                  </w:rPr>
                  <w:tab/>
                </w:r>
                <w:r w:rsidR="008D0E6E">
                  <w:rPr>
                    <w:noProof/>
                    <w:webHidden/>
                  </w:rPr>
                  <w:fldChar w:fldCharType="begin"/>
                </w:r>
                <w:r w:rsidR="008D0E6E">
                  <w:rPr>
                    <w:noProof/>
                    <w:webHidden/>
                  </w:rPr>
                  <w:instrText xml:space="preserve"> PAGEREF _Toc202268403 \h </w:instrText>
                </w:r>
                <w:r w:rsidR="008D0E6E">
                  <w:rPr>
                    <w:noProof/>
                    <w:webHidden/>
                  </w:rPr>
                </w:r>
                <w:r w:rsidR="008D0E6E">
                  <w:rPr>
                    <w:noProof/>
                    <w:webHidden/>
                  </w:rPr>
                  <w:fldChar w:fldCharType="separate"/>
                </w:r>
                <w:r w:rsidR="008D0E6E">
                  <w:rPr>
                    <w:noProof/>
                    <w:webHidden/>
                  </w:rPr>
                  <w:t>7</w:t>
                </w:r>
                <w:r w:rsidR="008D0E6E">
                  <w:rPr>
                    <w:noProof/>
                    <w:webHidden/>
                  </w:rPr>
                  <w:fldChar w:fldCharType="end"/>
                </w:r>
              </w:hyperlink>
            </w:p>
            <w:p w14:paraId="50FBC201" w14:textId="041A7834" w:rsidR="00164F46" w:rsidRDefault="00173FBA" w:rsidP="00413BD0">
              <w:r w:rsidRPr="00D50C54">
                <w:rPr>
                  <w:noProof/>
                </w:rPr>
                <w:fldChar w:fldCharType="end"/>
              </w:r>
            </w:p>
          </w:sdtContent>
        </w:sdt>
        <w:p w14:paraId="04E9F78E" w14:textId="77777777" w:rsidR="00164F46" w:rsidRPr="00164F46" w:rsidRDefault="00164F46" w:rsidP="00164F46"/>
        <w:p w14:paraId="626F4D35" w14:textId="77777777" w:rsidR="00164F46" w:rsidRPr="00164F46" w:rsidRDefault="00164F46" w:rsidP="00164F46"/>
        <w:p w14:paraId="70A356E3" w14:textId="77777777" w:rsidR="00164F46" w:rsidRPr="00164F46" w:rsidRDefault="00164F46" w:rsidP="00164F46"/>
        <w:p w14:paraId="252AFBE8" w14:textId="77777777" w:rsidR="00164F46" w:rsidRPr="00164F46" w:rsidRDefault="00164F46" w:rsidP="00164F46"/>
        <w:p w14:paraId="7EC4A69C" w14:textId="7D0EB990" w:rsidR="00164F46" w:rsidRDefault="00164F46" w:rsidP="00164F46"/>
        <w:p w14:paraId="7F799027" w14:textId="77777777" w:rsidR="00164F46" w:rsidRPr="00164F46" w:rsidRDefault="00164F46" w:rsidP="00164F46"/>
        <w:p w14:paraId="38F1B1B0" w14:textId="4AE3AB1E" w:rsidR="00164F46" w:rsidRDefault="00164F46" w:rsidP="00164F46">
          <w:pPr>
            <w:tabs>
              <w:tab w:val="left" w:pos="2742"/>
            </w:tabs>
          </w:pPr>
        </w:p>
        <w:p w14:paraId="7FCEB866" w14:textId="38850F46" w:rsidR="00164F46" w:rsidRDefault="00164F46" w:rsidP="00164F46"/>
        <w:p w14:paraId="63A7D1C2" w14:textId="77777777" w:rsidR="00413BD0" w:rsidRPr="00164F46" w:rsidRDefault="00413BD0" w:rsidP="00164F46">
          <w:pPr>
            <w:sectPr w:rsidR="00413BD0" w:rsidRPr="00164F46"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7D9578FE" w:rsidR="005F13F0" w:rsidRPr="00C17D3C" w:rsidRDefault="00721E78" w:rsidP="00F516E9">
          <w:pPr>
            <w:tabs>
              <w:tab w:val="left" w:pos="1089"/>
            </w:tabs>
            <w:spacing w:after="120"/>
            <w:ind w:firstLine="0"/>
            <w:contextualSpacing/>
            <w:rPr>
              <w:rFonts w:ascii="Arial" w:hAnsi="Arial" w:cs="Arial"/>
            </w:rPr>
          </w:pPr>
        </w:p>
      </w:sdtContent>
    </w:sdt>
    <w:p w14:paraId="12085CDF" w14:textId="18B0EE32" w:rsidR="00746BAF" w:rsidRPr="004D1673" w:rsidRDefault="00C31EC9" w:rsidP="009B407A">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2268393"/>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p>
    <w:p w14:paraId="22D55190" w14:textId="264FB1FE" w:rsidR="00B2365F" w:rsidRDefault="005911E4" w:rsidP="00B2365F">
      <w:pPr>
        <w:pStyle w:val="Sraopastraipa"/>
        <w:numPr>
          <w:ilvl w:val="1"/>
          <w:numId w:val="11"/>
        </w:numPr>
        <w:spacing w:line="240" w:lineRule="auto"/>
        <w:ind w:left="0" w:firstLine="567"/>
        <w:rPr>
          <w:rFonts w:cstheme="minorHAnsi"/>
        </w:rPr>
      </w:pPr>
      <w:r w:rsidRPr="00B2365F">
        <w:rPr>
          <w:rFonts w:cstheme="minorHAnsi"/>
        </w:rPr>
        <w:t xml:space="preserve">Perkančioji organizacija – </w:t>
      </w:r>
      <w:r w:rsidR="00B2365F" w:rsidRPr="00B2365F">
        <w:rPr>
          <w:rFonts w:cstheme="minorHAnsi"/>
        </w:rPr>
        <w:t>– Šiaulių rajono savivaldybės administracija, juridinio asmens kodas 188726051, adresas Vilniaus g. 263, 76337 Šiauliai. Perkančioji organizacija nėra PVM mokėtoja.</w:t>
      </w:r>
    </w:p>
    <w:p w14:paraId="5A6C2B33" w14:textId="09144BB6" w:rsidR="0076519A" w:rsidRPr="0076519A" w:rsidRDefault="0076519A" w:rsidP="0076519A">
      <w:pPr>
        <w:pStyle w:val="Sraopastraipa"/>
        <w:numPr>
          <w:ilvl w:val="1"/>
          <w:numId w:val="11"/>
        </w:numPr>
        <w:spacing w:line="240" w:lineRule="auto"/>
        <w:ind w:left="0" w:firstLine="567"/>
        <w:rPr>
          <w:rFonts w:cstheme="minorHAnsi"/>
        </w:rPr>
      </w:pPr>
      <w:r w:rsidRPr="0076519A">
        <w:rPr>
          <w:rFonts w:eastAsia="Calibri" w:cstheme="minorHAnsi"/>
        </w:rPr>
        <w:t>Pirkimas vykdomas, vadovaujantis Lietuvos Respublikos viešųjų pirkimų įstatymu</w:t>
      </w:r>
      <w:r w:rsidRPr="0076519A">
        <w:rPr>
          <w:rFonts w:cstheme="minorHAnsi"/>
        </w:rPr>
        <w:t xml:space="preserve"> (toliau – VPĮ), </w:t>
      </w:r>
      <w:r w:rsidRPr="0076519A">
        <w:rPr>
          <w:rFonts w:eastAsia="Calibri" w:cstheme="minorHAnsi"/>
        </w:rPr>
        <w:t>Mažos vertės pirkimų tvarkos aprašu, patvirtintu Viešųjų pirkimų tarnybos direktoriaus 2017 m. birželio 28 d. įsakymu Nr. 1S-97 „Dėl Mažos vertės pirkimų tvarkos aprašo“, Lietuvos Respublikos civiliniu kodeksu ir kitais viešuosius pirkimus reglamentuojančiais teisės aktais bei šiomis pirkimo sąlygomis.</w:t>
      </w:r>
    </w:p>
    <w:p w14:paraId="7DF29928" w14:textId="591980A4" w:rsidR="00B2365F" w:rsidRPr="0076519A" w:rsidRDefault="00B2365F" w:rsidP="0076519A">
      <w:pPr>
        <w:pStyle w:val="Sraopastraipa"/>
        <w:numPr>
          <w:ilvl w:val="1"/>
          <w:numId w:val="11"/>
        </w:numPr>
        <w:spacing w:line="240" w:lineRule="auto"/>
        <w:ind w:left="0" w:firstLine="567"/>
        <w:rPr>
          <w:rFonts w:cstheme="minorHAnsi"/>
        </w:rPr>
      </w:pPr>
      <w:r w:rsidRPr="0076519A">
        <w:rPr>
          <w:rFonts w:cstheme="minorHAnsi"/>
        </w:rPr>
        <w:t>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CPO),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4F298AE1" w14:textId="21B0095C" w:rsidR="0076519A" w:rsidRPr="0076519A" w:rsidRDefault="0076519A" w:rsidP="0076519A">
      <w:pPr>
        <w:pStyle w:val="Sraopastraipa"/>
        <w:numPr>
          <w:ilvl w:val="1"/>
          <w:numId w:val="11"/>
        </w:numPr>
        <w:spacing w:line="240" w:lineRule="auto"/>
        <w:ind w:left="0" w:firstLine="567"/>
        <w:rPr>
          <w:rFonts w:eastAsia="Calibri" w:cstheme="minorHAnsi"/>
        </w:rPr>
      </w:pPr>
      <w:r w:rsidRPr="0076519A">
        <w:rPr>
          <w:rFonts w:cstheme="minorHAnsi"/>
        </w:rPr>
        <w:t>Skelbimas apie pirkimą paskelbtas Centrinėje viešųjų pirkimų informacinėje sistemoje (toliau – CVP IS)</w:t>
      </w:r>
      <w:r w:rsidRPr="0076519A">
        <w:rPr>
          <w:rFonts w:eastAsia="Calibri" w:cstheme="minorHAnsi"/>
        </w:rPr>
        <w:t xml:space="preserve"> adresu</w:t>
      </w:r>
      <w:r w:rsidRPr="0076519A">
        <w:rPr>
          <w:rFonts w:eastAsia="Calibri" w:cstheme="minorHAnsi"/>
          <w:iCs/>
        </w:rPr>
        <w:t xml:space="preserve">: </w:t>
      </w:r>
      <w:hyperlink r:id="rId14" w:history="1">
        <w:r w:rsidRPr="0076519A">
          <w:rPr>
            <w:rStyle w:val="Hipersaitas"/>
            <w:rFonts w:eastAsia="Calibri" w:cstheme="minorHAnsi"/>
          </w:rPr>
          <w:t>https://viesiejipirkimai.lt</w:t>
        </w:r>
      </w:hyperlink>
      <w:r w:rsidRPr="0076519A">
        <w:rPr>
          <w:rFonts w:eastAsia="Calibri" w:cstheme="minorHAnsi"/>
        </w:rPr>
        <w:t xml:space="preserve">. </w:t>
      </w:r>
    </w:p>
    <w:p w14:paraId="07C1AB90" w14:textId="43C77C20" w:rsidR="0076519A" w:rsidRPr="00324418" w:rsidRDefault="0076519A" w:rsidP="00324418">
      <w:pPr>
        <w:pStyle w:val="Sraopastraipa"/>
        <w:numPr>
          <w:ilvl w:val="1"/>
          <w:numId w:val="11"/>
        </w:numPr>
        <w:spacing w:line="240" w:lineRule="auto"/>
        <w:ind w:left="0" w:firstLine="567"/>
        <w:rPr>
          <w:rFonts w:cstheme="minorHAnsi"/>
        </w:rPr>
      </w:pPr>
      <w:bookmarkStart w:id="11" w:name="_Toc202248856"/>
      <w:r w:rsidRPr="00324418">
        <w:rPr>
          <w:rFonts w:cstheme="minorHAnsi"/>
        </w:rPr>
        <w:t xml:space="preserve">Bet kokia informacija, pirkimo dokumentų paaiškinimai, pranešimai ar kitas </w:t>
      </w:r>
      <w:r w:rsidR="00AE2B27">
        <w:rPr>
          <w:rFonts w:cstheme="minorHAnsi"/>
        </w:rPr>
        <w:t>CPO</w:t>
      </w:r>
      <w:r w:rsidRPr="00324418">
        <w:rPr>
          <w:rFonts w:cstheme="minorHAnsi"/>
        </w:rPr>
        <w:t xml:space="preserve"> ir tiekėjo susirašinėjimas yra vykdomas tik CVP IS susirašinėjimo priemonėmis (pranešimus gaus tie tiekėjai, kurie priėmė kvietimą arba yra priskirti prie pirkimo).</w:t>
      </w:r>
      <w:bookmarkEnd w:id="11"/>
    </w:p>
    <w:p w14:paraId="2BDF7447" w14:textId="7EB1ACD3" w:rsidR="0076519A" w:rsidRPr="00324418" w:rsidRDefault="0076519A" w:rsidP="00324418">
      <w:pPr>
        <w:pStyle w:val="Sraopastraipa"/>
        <w:numPr>
          <w:ilvl w:val="1"/>
          <w:numId w:val="11"/>
        </w:numPr>
        <w:spacing w:line="240" w:lineRule="auto"/>
        <w:ind w:left="0" w:firstLine="567"/>
        <w:rPr>
          <w:rFonts w:cstheme="minorHAnsi"/>
        </w:rPr>
      </w:pPr>
      <w:bookmarkStart w:id="12" w:name="_Toc202248857"/>
      <w:r w:rsidRPr="00324418">
        <w:rPr>
          <w:rFonts w:cstheme="minorHAnsi"/>
        </w:rPr>
        <w:t>Visos pirkimo sąlygos nustatytos pirkimo dokumentuose, kuriuos sudaro:</w:t>
      </w:r>
      <w:bookmarkEnd w:id="12"/>
    </w:p>
    <w:p w14:paraId="367C8DC7" w14:textId="65F6CD2C" w:rsidR="0076519A" w:rsidRPr="0076519A" w:rsidRDefault="0076519A" w:rsidP="0076519A">
      <w:pPr>
        <w:pStyle w:val="Sraopastraipa"/>
        <w:numPr>
          <w:ilvl w:val="2"/>
          <w:numId w:val="11"/>
        </w:numPr>
        <w:tabs>
          <w:tab w:val="left" w:pos="1276"/>
        </w:tabs>
        <w:spacing w:line="240" w:lineRule="auto"/>
        <w:ind w:left="0" w:firstLine="567"/>
        <w:rPr>
          <w:rFonts w:eastAsia="Calibri" w:cstheme="minorHAnsi"/>
        </w:rPr>
      </w:pPr>
      <w:r w:rsidRPr="0076519A">
        <w:rPr>
          <w:rFonts w:eastAsia="Calibri" w:cstheme="minorHAnsi"/>
        </w:rPr>
        <w:t>skelbimas apie pirkimą;</w:t>
      </w:r>
    </w:p>
    <w:p w14:paraId="6357D7CB" w14:textId="6AFF79FB" w:rsidR="0076519A" w:rsidRPr="0076519A" w:rsidRDefault="0076519A" w:rsidP="0076519A">
      <w:pPr>
        <w:pStyle w:val="Sraopastraipa"/>
        <w:numPr>
          <w:ilvl w:val="2"/>
          <w:numId w:val="11"/>
        </w:numPr>
        <w:tabs>
          <w:tab w:val="left" w:pos="1276"/>
        </w:tabs>
        <w:spacing w:line="240" w:lineRule="auto"/>
        <w:ind w:left="0" w:firstLine="567"/>
        <w:rPr>
          <w:rFonts w:eastAsia="Calibri" w:cstheme="minorHAnsi"/>
        </w:rPr>
      </w:pPr>
      <w:r w:rsidRPr="0076519A">
        <w:rPr>
          <w:rFonts w:eastAsia="Calibri" w:cstheme="minorHAnsi"/>
        </w:rPr>
        <w:t>pirkimo sąlygos (kartu su priedais);</w:t>
      </w:r>
    </w:p>
    <w:p w14:paraId="3BFE720B" w14:textId="777E3DB5" w:rsidR="0076519A" w:rsidRPr="0076519A" w:rsidRDefault="0076519A" w:rsidP="0076519A">
      <w:pPr>
        <w:pStyle w:val="Sraopastraipa"/>
        <w:numPr>
          <w:ilvl w:val="2"/>
          <w:numId w:val="11"/>
        </w:numPr>
        <w:tabs>
          <w:tab w:val="left" w:pos="1276"/>
        </w:tabs>
        <w:spacing w:line="240" w:lineRule="auto"/>
        <w:ind w:left="0" w:firstLine="567"/>
        <w:rPr>
          <w:rFonts w:eastAsia="Calibri" w:cstheme="minorHAnsi"/>
        </w:rPr>
      </w:pPr>
      <w:r w:rsidRPr="0076519A">
        <w:rPr>
          <w:rFonts w:eastAsia="Calibri" w:cstheme="minorHAnsi"/>
        </w:rPr>
        <w:t>dokumentų paaiškinimai (patikslinimai), taip pat atsakymai į dalyvių klausimus (jeigu bus);</w:t>
      </w:r>
    </w:p>
    <w:p w14:paraId="0A4BEF42" w14:textId="77777777" w:rsidR="00B2365F" w:rsidRPr="0076519A" w:rsidRDefault="00B2365F" w:rsidP="0076519A">
      <w:pPr>
        <w:pStyle w:val="Sraopastraipa"/>
        <w:numPr>
          <w:ilvl w:val="1"/>
          <w:numId w:val="11"/>
        </w:numPr>
        <w:spacing w:line="240" w:lineRule="auto"/>
        <w:ind w:left="0" w:firstLine="567"/>
        <w:rPr>
          <w:rFonts w:cstheme="minorHAnsi"/>
        </w:rPr>
      </w:pPr>
      <w:r w:rsidRPr="0076519A">
        <w:rPr>
          <w:rFonts w:cstheme="minorHAnsi"/>
        </w:rPr>
        <w:t>CPO sprendimo neatlikti pirkimo naudojantis centrinės perkančiosios organizacijos paslaugomis argumentai, kaip numatyta Viešųjų pirkimų įstatymo 82 straipsnio 2 dalies 1 punkte:</w:t>
      </w:r>
    </w:p>
    <w:p w14:paraId="1E266343" w14:textId="5F371F47" w:rsidR="00B2365F" w:rsidRPr="00B2365F" w:rsidRDefault="00B2365F" w:rsidP="00B2365F">
      <w:pPr>
        <w:pStyle w:val="Sraopastraipa"/>
        <w:numPr>
          <w:ilvl w:val="2"/>
          <w:numId w:val="11"/>
        </w:numPr>
        <w:tabs>
          <w:tab w:val="left" w:pos="1276"/>
        </w:tabs>
        <w:spacing w:line="240" w:lineRule="auto"/>
        <w:ind w:left="0" w:firstLine="567"/>
        <w:rPr>
          <w:rFonts w:eastAsia="Times New Roman" w:cstheme="minorHAnsi"/>
        </w:rPr>
      </w:pPr>
      <w:r w:rsidRPr="00B2365F">
        <w:rPr>
          <w:rFonts w:cstheme="minorHAnsi"/>
        </w:rPr>
        <w:t xml:space="preserve">netenkina CPO siūlomos sutarties sąlygos: pagal CPO LT sutartį yra ribojamas užsakymo dydis (vertė) </w:t>
      </w:r>
      <w:r w:rsidRPr="00B2365F">
        <w:rPr>
          <w:rFonts w:eastAsia="Calibri" w:cstheme="minorHAnsi"/>
        </w:rPr>
        <w:t>ir perkančio</w:t>
      </w:r>
      <w:r w:rsidR="00EC117D">
        <w:rPr>
          <w:rFonts w:eastAsia="Calibri" w:cstheme="minorHAnsi"/>
        </w:rPr>
        <w:t>ji</w:t>
      </w:r>
      <w:r w:rsidRPr="00B2365F">
        <w:rPr>
          <w:rFonts w:eastAsia="Calibri" w:cstheme="minorHAnsi"/>
        </w:rPr>
        <w:t xml:space="preserve"> organizacij</w:t>
      </w:r>
      <w:r w:rsidR="00EC117D">
        <w:rPr>
          <w:rFonts w:eastAsia="Calibri" w:cstheme="minorHAnsi"/>
        </w:rPr>
        <w:t>a</w:t>
      </w:r>
      <w:r w:rsidRPr="00B2365F">
        <w:rPr>
          <w:rFonts w:eastAsia="Calibri" w:cstheme="minorHAnsi"/>
        </w:rPr>
        <w:t xml:space="preserve"> įpareigojam</w:t>
      </w:r>
      <w:r w:rsidR="00EC117D">
        <w:rPr>
          <w:rFonts w:eastAsia="Calibri" w:cstheme="minorHAnsi"/>
        </w:rPr>
        <w:t>a</w:t>
      </w:r>
      <w:r w:rsidRPr="00B2365F">
        <w:rPr>
          <w:rFonts w:eastAsia="Calibri" w:cstheme="minorHAnsi"/>
        </w:rPr>
        <w:t xml:space="preserve"> išpirkti tam tikrą procentą prekių </w:t>
      </w:r>
      <w:r w:rsidRPr="00B2365F">
        <w:rPr>
          <w:rFonts w:cstheme="minorHAnsi"/>
          <w:spacing w:val="2"/>
          <w:shd w:val="clear" w:color="auto" w:fill="FFFFFF"/>
        </w:rPr>
        <w:t>(CPO LT katalogo patikrinimo data 2025-0</w:t>
      </w:r>
      <w:r w:rsidR="00B164FF">
        <w:rPr>
          <w:rFonts w:cstheme="minorHAnsi"/>
          <w:spacing w:val="2"/>
          <w:shd w:val="clear" w:color="auto" w:fill="FFFFFF"/>
        </w:rPr>
        <w:t>7-02</w:t>
      </w:r>
      <w:r w:rsidRPr="00B2365F">
        <w:rPr>
          <w:rFonts w:cstheme="minorHAnsi"/>
          <w:spacing w:val="2"/>
          <w:shd w:val="clear" w:color="auto" w:fill="FFFFFF"/>
        </w:rPr>
        <w:t xml:space="preserve">). </w:t>
      </w:r>
      <w:r w:rsidR="001D781C">
        <w:rPr>
          <w:rFonts w:cstheme="minorHAnsi"/>
          <w:spacing w:val="2"/>
          <w:shd w:val="clear" w:color="auto" w:fill="FFFFFF"/>
        </w:rPr>
        <w:t>V</w:t>
      </w:r>
      <w:r w:rsidRPr="00B2365F">
        <w:rPr>
          <w:rFonts w:cstheme="minorHAnsi"/>
        </w:rPr>
        <w:t>adovaujantis VšĮ CPO LT centralizuotų pirkimų kataloge esančia sutartimi perkančiajai organizacijai kyla pareiga „per Pirkimo sutarties galiojimo terminą nupirkti ne mažiau kaip [nuo 50 iki 100] procentų Pirkimo sutarties priede nurodytų Prekių kiekio“</w:t>
      </w:r>
      <w:r w:rsidR="001D781C">
        <w:rPr>
          <w:rFonts w:cstheme="minorHAnsi"/>
        </w:rPr>
        <w:t>.</w:t>
      </w:r>
      <w:r w:rsidRPr="00B2365F">
        <w:rPr>
          <w:rFonts w:cstheme="minorHAnsi"/>
        </w:rPr>
        <w:t xml:space="preserve"> </w:t>
      </w:r>
      <w:r w:rsidR="00EC117D">
        <w:rPr>
          <w:rFonts w:cstheme="minorHAnsi"/>
        </w:rPr>
        <w:t>CPO</w:t>
      </w:r>
      <w:r w:rsidRPr="00B2365F">
        <w:rPr>
          <w:rFonts w:cstheme="minorHAnsi"/>
        </w:rPr>
        <w:t xml:space="preserve"> parengtos pirkimo sutarties projekto sąlygos yra palankesnės perkančiajai organizacijai, nes joje nenustatoma pareiga išpirkti minimalaus prekių kiekio.</w:t>
      </w:r>
    </w:p>
    <w:p w14:paraId="52EA068B" w14:textId="4767EE66" w:rsidR="00C71C6F" w:rsidRPr="00B2365F" w:rsidRDefault="00091F01" w:rsidP="00B2365F">
      <w:pPr>
        <w:pStyle w:val="Sraopastraipa"/>
        <w:numPr>
          <w:ilvl w:val="1"/>
          <w:numId w:val="11"/>
        </w:numPr>
        <w:spacing w:line="240" w:lineRule="auto"/>
        <w:ind w:left="0" w:firstLine="567"/>
        <w:rPr>
          <w:rFonts w:cstheme="minorHAnsi"/>
          <w:szCs w:val="24"/>
        </w:rPr>
      </w:pPr>
      <w:r w:rsidRPr="00B2365F">
        <w:rPr>
          <w:rFonts w:cstheme="minorHAnsi"/>
          <w:szCs w:val="24"/>
        </w:rPr>
        <w:t xml:space="preserve">Pirkimo Komisija </w:t>
      </w:r>
      <w:sdt>
        <w:sdtPr>
          <w:rPr>
            <w:rFonts w:cstheme="minorHAnsi"/>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5911E4" w:rsidRPr="00B2365F">
            <w:rPr>
              <w:rFonts w:cstheme="minorHAnsi"/>
              <w:szCs w:val="24"/>
            </w:rPr>
            <w:t>yra</w:t>
          </w:r>
        </w:sdtContent>
      </w:sdt>
      <w:r w:rsidR="00A100C8" w:rsidRPr="00B2365F" w:rsidDel="00A100C8">
        <w:rPr>
          <w:rFonts w:cstheme="minorHAnsi"/>
          <w:szCs w:val="24"/>
        </w:rPr>
        <w:t xml:space="preserve"> </w:t>
      </w:r>
      <w:r w:rsidRPr="00B2365F">
        <w:rPr>
          <w:rFonts w:cstheme="minorHAnsi"/>
          <w:szCs w:val="24"/>
        </w:rPr>
        <w:t>sudaroma.</w:t>
      </w:r>
    </w:p>
    <w:p w14:paraId="76042BB5" w14:textId="79DD3550" w:rsidR="0006458C" w:rsidRPr="006E492D" w:rsidRDefault="00D459E3" w:rsidP="0006458C">
      <w:pPr>
        <w:pStyle w:val="Sraopastraipa"/>
        <w:numPr>
          <w:ilvl w:val="1"/>
          <w:numId w:val="11"/>
        </w:numPr>
        <w:spacing w:line="240" w:lineRule="auto"/>
        <w:ind w:left="0" w:firstLine="567"/>
        <w:rPr>
          <w:rFonts w:ascii="Calibri" w:eastAsia="Calibri" w:hAnsi="Calibri" w:cs="Calibri"/>
          <w:szCs w:val="20"/>
        </w:rPr>
      </w:pPr>
      <w:r w:rsidRPr="00B2365F">
        <w:rPr>
          <w:rFonts w:cstheme="minorHAnsi"/>
          <w:szCs w:val="24"/>
        </w:rPr>
        <w:t xml:space="preserve">Atliekamas žaliasis pirkimas. </w:t>
      </w:r>
      <w:r w:rsidR="0006458C" w:rsidRPr="006E492D">
        <w:rPr>
          <w:rFonts w:ascii="Calibri" w:hAnsi="Calibri" w:cs="Calibri"/>
          <w:bCs/>
          <w:iCs/>
          <w:spacing w:val="-4"/>
        </w:rPr>
        <w:t xml:space="preserve">Perkamoms prekėms aplinkos apsaugos kriterijai, nurodyti </w:t>
      </w:r>
      <w:r w:rsidR="0006458C" w:rsidRPr="006E492D">
        <w:rPr>
          <w:rFonts w:ascii="Calibri" w:eastAsia="Calibri" w:hAnsi="Calibri" w:cs="Calibri"/>
          <w:szCs w:val="20"/>
        </w:rPr>
        <w:t>Aplinkos apsaugos kriterijų taikymo, vykdant žaliuosius pirkimus</w:t>
      </w:r>
      <w:r w:rsidR="0032328D">
        <w:rPr>
          <w:rFonts w:ascii="Calibri" w:eastAsia="Calibri" w:hAnsi="Calibri" w:cs="Calibri"/>
          <w:szCs w:val="20"/>
        </w:rPr>
        <w:t xml:space="preserve"> </w:t>
      </w:r>
      <w:r w:rsidR="0006458C" w:rsidRPr="006E492D">
        <w:rPr>
          <w:rFonts w:ascii="Calibri" w:eastAsia="Calibri" w:hAnsi="Calibri" w:cs="Calibri"/>
          <w:szCs w:val="20"/>
        </w:rPr>
        <w:t>tvarkos aprašo, patvirtinto Lietuvos Respublikos aplinkos ministro 2011 m. birželio 28 d. įsakymu Nr. D1-508 (toliau – Aprašas) 4.1 p. yra nepritaikomi</w:t>
      </w:r>
      <w:r w:rsidR="00E90E66">
        <w:rPr>
          <w:rFonts w:ascii="Calibri" w:eastAsia="Calibri" w:hAnsi="Calibri" w:cs="Calibri"/>
          <w:szCs w:val="20"/>
        </w:rPr>
        <w:t>,</w:t>
      </w:r>
      <w:r w:rsidR="0006458C" w:rsidRPr="006E492D">
        <w:rPr>
          <w:rFonts w:ascii="Calibri" w:eastAsia="Calibri" w:hAnsi="Calibri" w:cs="Calibri"/>
          <w:szCs w:val="20"/>
        </w:rPr>
        <w:t xml:space="preserve"> dėl nesančios tokių prekių</w:t>
      </w:r>
      <w:r w:rsidR="0006458C" w:rsidRPr="006E492D">
        <w:rPr>
          <w:rFonts w:ascii="Calibri" w:hAnsi="Calibri" w:cs="Calibri"/>
          <w:bCs/>
          <w:iCs/>
          <w:spacing w:val="-4"/>
        </w:rPr>
        <w:t xml:space="preserve"> pasiūlos rinkoje, todėl </w:t>
      </w:r>
      <w:r w:rsidR="00E90E66">
        <w:rPr>
          <w:rFonts w:ascii="Calibri" w:hAnsi="Calibri" w:cs="Calibri"/>
          <w:bCs/>
          <w:iCs/>
          <w:spacing w:val="-4"/>
        </w:rPr>
        <w:t>CPO</w:t>
      </w:r>
      <w:r w:rsidR="0006458C" w:rsidRPr="006E492D">
        <w:rPr>
          <w:rFonts w:ascii="Calibri" w:hAnsi="Calibri" w:cs="Calibri"/>
          <w:bCs/>
          <w:iCs/>
          <w:spacing w:val="-4"/>
        </w:rPr>
        <w:t xml:space="preserve"> </w:t>
      </w:r>
      <w:r w:rsidR="00E90E66">
        <w:rPr>
          <w:rFonts w:ascii="Calibri" w:hAnsi="Calibri" w:cs="Calibri"/>
          <w:bCs/>
          <w:iCs/>
          <w:spacing w:val="-4"/>
        </w:rPr>
        <w:t>S</w:t>
      </w:r>
      <w:r w:rsidR="0006458C" w:rsidRPr="006E492D">
        <w:rPr>
          <w:rFonts w:ascii="Calibri" w:eastAsia="Calibri" w:hAnsi="Calibri" w:cs="Calibri"/>
        </w:rPr>
        <w:t xml:space="preserve">utarties </w:t>
      </w:r>
      <w:r w:rsidR="00E90E66">
        <w:rPr>
          <w:rFonts w:ascii="Calibri" w:eastAsia="Calibri" w:hAnsi="Calibri" w:cs="Calibri"/>
        </w:rPr>
        <w:t xml:space="preserve">12.1.2. </w:t>
      </w:r>
      <w:r w:rsidR="0006458C" w:rsidRPr="006E492D">
        <w:rPr>
          <w:rFonts w:ascii="Calibri" w:eastAsia="Calibri" w:hAnsi="Calibri" w:cs="Calibri"/>
        </w:rPr>
        <w:t>p. savarankiškai nustatė aplinkosauginius reikalavimus, vadovaudamasi Aprašo 4.4.4 p.</w:t>
      </w:r>
    </w:p>
    <w:p w14:paraId="15179C0E" w14:textId="2AB02F61" w:rsidR="00257685" w:rsidRPr="00895A9E" w:rsidRDefault="4B7098B6" w:rsidP="00B2365F">
      <w:pPr>
        <w:pStyle w:val="Sraopastraipa"/>
        <w:numPr>
          <w:ilvl w:val="1"/>
          <w:numId w:val="11"/>
        </w:numPr>
        <w:spacing w:line="240" w:lineRule="auto"/>
        <w:ind w:left="0" w:firstLine="567"/>
        <w:rPr>
          <w:rFonts w:ascii="Times New Roman" w:hAnsi="Times New Roman" w:cs="Times New Roman"/>
          <w:szCs w:val="24"/>
        </w:rPr>
      </w:pPr>
      <w:r w:rsidRPr="00B2365F">
        <w:rPr>
          <w:rFonts w:cstheme="minorHAnsi"/>
          <w:szCs w:val="24"/>
        </w:rPr>
        <w:t>Bendrosios</w:t>
      </w:r>
      <w:r w:rsidR="00931CA2" w:rsidRPr="00B2365F">
        <w:rPr>
          <w:rFonts w:cstheme="minorHAnsi"/>
          <w:szCs w:val="24"/>
        </w:rPr>
        <w:t xml:space="preserve"> pirkimo</w:t>
      </w:r>
      <w:r w:rsidRPr="00B2365F">
        <w:rPr>
          <w:rFonts w:cstheme="minorHAnsi"/>
          <w:szCs w:val="24"/>
        </w:rPr>
        <w:t xml:space="preserve"> sąlygos yra neatskiriama ši</w:t>
      </w:r>
      <w:r w:rsidR="00931CA2" w:rsidRPr="00B2365F">
        <w:rPr>
          <w:rFonts w:cstheme="minorHAnsi"/>
          <w:szCs w:val="24"/>
        </w:rPr>
        <w:t>ų</w:t>
      </w:r>
      <w:r w:rsidRPr="00B2365F">
        <w:rPr>
          <w:rFonts w:cstheme="minorHAnsi"/>
          <w:szCs w:val="24"/>
        </w:rPr>
        <w:t xml:space="preserve"> pirkimo sąlygų dalis.</w:t>
      </w:r>
    </w:p>
    <w:p w14:paraId="4ED932F3" w14:textId="2CE07367" w:rsidR="00FB3C75" w:rsidRPr="00244994" w:rsidRDefault="00244994" w:rsidP="009B407A">
      <w:pPr>
        <w:pStyle w:val="Antrat1"/>
        <w:numPr>
          <w:ilvl w:val="0"/>
          <w:numId w:val="7"/>
        </w:numPr>
        <w:spacing w:before="720" w:after="0" w:line="300" w:lineRule="auto"/>
        <w:rPr>
          <w:rFonts w:asciiTheme="minorHAnsi" w:hAnsiTheme="minorHAnsi" w:cstheme="minorHAnsi"/>
          <w:color w:val="auto"/>
        </w:rPr>
      </w:pPr>
      <w:bookmarkStart w:id="13" w:name="_Toc202268394"/>
      <w:r w:rsidRPr="00244994">
        <w:rPr>
          <w:rFonts w:asciiTheme="minorHAnsi" w:hAnsiTheme="minorHAnsi" w:cstheme="minorHAnsi"/>
          <w:color w:val="auto"/>
        </w:rPr>
        <w:t>Pirkimo objektas</w:t>
      </w:r>
      <w:bookmarkEnd w:id="13"/>
    </w:p>
    <w:p w14:paraId="49117D58" w14:textId="353E5D46" w:rsidR="005D280D" w:rsidRPr="00F1392F" w:rsidRDefault="00B2365F" w:rsidP="004270A9">
      <w:pPr>
        <w:pStyle w:val="Betarp"/>
        <w:numPr>
          <w:ilvl w:val="1"/>
          <w:numId w:val="7"/>
        </w:numPr>
        <w:tabs>
          <w:tab w:val="left" w:pos="1134"/>
        </w:tabs>
        <w:ind w:left="0" w:firstLine="567"/>
        <w:contextualSpacing/>
        <w:rPr>
          <w:rFonts w:cstheme="minorHAnsi"/>
        </w:rPr>
      </w:pPr>
      <w:r w:rsidRPr="009F4CEA">
        <w:rPr>
          <w:rFonts w:eastAsia="Calibri" w:cstheme="minorHAnsi"/>
        </w:rPr>
        <w:t xml:space="preserve">Perkančioji organizacija numato įsigyti </w:t>
      </w:r>
      <w:r w:rsidR="00E702B0" w:rsidRPr="009F4CEA">
        <w:rPr>
          <w:rFonts w:eastAsia="Calibri" w:cstheme="minorHAnsi"/>
        </w:rPr>
        <w:t xml:space="preserve">mėsos </w:t>
      </w:r>
      <w:r w:rsidR="00E702B0" w:rsidRPr="00F1392F">
        <w:rPr>
          <w:rFonts w:eastAsia="Calibri" w:cstheme="minorHAnsi"/>
        </w:rPr>
        <w:t>produktus</w:t>
      </w:r>
      <w:r w:rsidRPr="00F1392F">
        <w:rPr>
          <w:rFonts w:eastAsia="Calibri" w:cstheme="minorHAnsi"/>
        </w:rPr>
        <w:t xml:space="preserve"> Šiaulių rajono savivaldybės ugdymo įstaigoms (toliau – Įstaigos). </w:t>
      </w:r>
      <w:r w:rsidRPr="00F1392F">
        <w:rPr>
          <w:rFonts w:cstheme="minorHAnsi"/>
        </w:rPr>
        <w:t>Reikalavimai pirkimo objekt</w:t>
      </w:r>
      <w:r w:rsidR="00260552">
        <w:rPr>
          <w:rFonts w:cstheme="minorHAnsi"/>
        </w:rPr>
        <w:t>ui</w:t>
      </w:r>
      <w:r w:rsidRPr="00F1392F">
        <w:rPr>
          <w:rFonts w:cstheme="minorHAnsi"/>
        </w:rPr>
        <w:t xml:space="preserve"> nustatyti pirkimo sąlygų </w:t>
      </w:r>
      <w:r w:rsidR="00260552">
        <w:rPr>
          <w:rFonts w:cstheme="minorHAnsi"/>
        </w:rPr>
        <w:t>1</w:t>
      </w:r>
      <w:r w:rsidRPr="00F1392F">
        <w:rPr>
          <w:rFonts w:cstheme="minorHAnsi"/>
        </w:rPr>
        <w:t xml:space="preserve"> priede „</w:t>
      </w:r>
      <w:r w:rsidR="00260552">
        <w:rPr>
          <w:rFonts w:cstheme="minorHAnsi"/>
        </w:rPr>
        <w:t>Mėsos produktai“ bei pirkimo sąlygų 2 priede „</w:t>
      </w:r>
      <w:r w:rsidRPr="00F1392F">
        <w:rPr>
          <w:rFonts w:cstheme="minorHAnsi"/>
        </w:rPr>
        <w:t>Techninė specifikacija“.</w:t>
      </w:r>
      <w:r w:rsidR="00FE4C6B" w:rsidRPr="00F1392F">
        <w:rPr>
          <w:rFonts w:cstheme="minorHAnsi"/>
        </w:rPr>
        <w:t xml:space="preserve"> </w:t>
      </w:r>
      <w:r w:rsidR="00FB3C75" w:rsidRPr="00F1392F">
        <w:rPr>
          <w:rFonts w:cstheme="minorHAnsi"/>
        </w:rPr>
        <w:t>Pirkimo objektas į dalis neskaidomas</w:t>
      </w:r>
      <w:r w:rsidR="00FE4C6B" w:rsidRPr="00F1392F">
        <w:rPr>
          <w:rFonts w:cstheme="minorHAnsi"/>
        </w:rPr>
        <w:t>.</w:t>
      </w:r>
      <w:r w:rsidR="009F4CEA" w:rsidRPr="00F1392F">
        <w:rPr>
          <w:rFonts w:cstheme="minorHAnsi"/>
        </w:rPr>
        <w:t xml:space="preserve"> </w:t>
      </w:r>
      <w:r w:rsidR="009F4CEA" w:rsidRPr="00F1392F">
        <w:rPr>
          <w:rFonts w:eastAsia="Calibri" w:cstheme="minorHAnsi"/>
        </w:rPr>
        <w:t>Tiekėjai privalo siūlyti visą pirkimo objekto kiekį (apimtį).</w:t>
      </w:r>
    </w:p>
    <w:p w14:paraId="39836AC9" w14:textId="662778B6" w:rsidR="00B2365F" w:rsidRPr="00B2365F" w:rsidRDefault="00FE4C6B" w:rsidP="004270A9">
      <w:pPr>
        <w:pStyle w:val="Betarp"/>
        <w:numPr>
          <w:ilvl w:val="1"/>
          <w:numId w:val="7"/>
        </w:numPr>
        <w:tabs>
          <w:tab w:val="left" w:pos="1134"/>
        </w:tabs>
        <w:ind w:left="0" w:firstLine="567"/>
        <w:contextualSpacing/>
        <w:rPr>
          <w:rFonts w:cstheme="minorHAnsi"/>
        </w:rPr>
      </w:pPr>
      <w:r>
        <w:rPr>
          <w:rFonts w:cstheme="minorHAnsi"/>
          <w:b/>
        </w:rPr>
        <w:lastRenderedPageBreak/>
        <w:t>P</w:t>
      </w:r>
      <w:r w:rsidR="00B2365F" w:rsidRPr="00B2365F">
        <w:rPr>
          <w:rFonts w:cstheme="minorHAnsi"/>
          <w:b/>
        </w:rPr>
        <w:t>irkimo objekt</w:t>
      </w:r>
      <w:r>
        <w:rPr>
          <w:rFonts w:cstheme="minorHAnsi"/>
          <w:b/>
        </w:rPr>
        <w:t>as</w:t>
      </w:r>
      <w:r w:rsidR="00B2365F" w:rsidRPr="00B2365F">
        <w:rPr>
          <w:rFonts w:cstheme="minorHAnsi"/>
          <w:b/>
        </w:rPr>
        <w:t xml:space="preserve"> – „Mėsos </w:t>
      </w:r>
      <w:r w:rsidR="00B2365F" w:rsidRPr="00F1392F">
        <w:rPr>
          <w:rFonts w:cstheme="minorHAnsi"/>
          <w:b/>
        </w:rPr>
        <w:t>produktai“.</w:t>
      </w:r>
      <w:r w:rsidR="00B2365F" w:rsidRPr="00F1392F">
        <w:rPr>
          <w:rFonts w:cstheme="minorHAnsi"/>
        </w:rPr>
        <w:t xml:space="preserve"> Perkamų prekių asortimentas, specifikacija, numatomi kiekiai, kokybės, sudėties, fasavimo ir kt. reikalavimai nurodyti pirkimo sąlygų </w:t>
      </w:r>
      <w:r w:rsidR="00F1392F" w:rsidRPr="00F1392F">
        <w:rPr>
          <w:rFonts w:cstheme="minorHAnsi"/>
        </w:rPr>
        <w:t>1</w:t>
      </w:r>
      <w:r w:rsidR="00B2365F" w:rsidRPr="00F1392F">
        <w:rPr>
          <w:rFonts w:cstheme="minorHAnsi"/>
        </w:rPr>
        <w:t xml:space="preserve"> priede „Mėsos produktai“. Prekių tiekimo periodiškumas – 3 kartai per savaitę. Numatomas prekių tiekimo laikotarpis – nuo 2025 m. liepos </w:t>
      </w:r>
      <w:r w:rsidR="00F1392F" w:rsidRPr="00F1392F">
        <w:rPr>
          <w:rFonts w:cstheme="minorHAnsi"/>
        </w:rPr>
        <w:t>14</w:t>
      </w:r>
      <w:r w:rsidR="00B2365F" w:rsidRPr="00F1392F">
        <w:rPr>
          <w:rFonts w:cstheme="minorHAnsi"/>
        </w:rPr>
        <w:t xml:space="preserve"> d iki 2026 </w:t>
      </w:r>
      <w:r w:rsidR="00B2365F" w:rsidRPr="00B2365F">
        <w:rPr>
          <w:rFonts w:cstheme="minorHAnsi"/>
        </w:rPr>
        <w:t>m. birželio 30 d. (Detalizuojama pasirašant sutartį). Pirkimo objekt</w:t>
      </w:r>
      <w:r w:rsidR="00342547">
        <w:rPr>
          <w:rFonts w:cstheme="minorHAnsi"/>
        </w:rPr>
        <w:t>e</w:t>
      </w:r>
      <w:r w:rsidR="00B2365F" w:rsidRPr="00B2365F">
        <w:rPr>
          <w:rFonts w:cstheme="minorHAnsi"/>
        </w:rPr>
        <w:t xml:space="preserve"> planuojama maksimali pirkimui skiriama lėšų suma (kuri bus ir pradinė sutarties suma) be PVM </w:t>
      </w:r>
      <w:r w:rsidR="00B2365F" w:rsidRPr="00B2365F">
        <w:rPr>
          <w:rFonts w:cstheme="minorHAnsi"/>
          <w:b/>
        </w:rPr>
        <w:t xml:space="preserve">– </w:t>
      </w:r>
      <w:r w:rsidR="00B2365F" w:rsidRPr="00E702B0">
        <w:rPr>
          <w:rFonts w:cstheme="minorHAnsi"/>
          <w:b/>
        </w:rPr>
        <w:t>19°500,00</w:t>
      </w:r>
      <w:r w:rsidR="00B2365F" w:rsidRPr="00B2365F">
        <w:rPr>
          <w:rFonts w:cstheme="minorHAnsi"/>
        </w:rPr>
        <w:t xml:space="preserve"> Eur. Šiame punkte nurodyta suma bus naudojama vertinant, ar tiekėjo pasiūlyme nurodyta kaina nėra per didelė ir nepriimtina</w:t>
      </w:r>
      <w:r w:rsidR="00E702B0">
        <w:rPr>
          <w:rFonts w:cstheme="minorHAnsi"/>
        </w:rPr>
        <w:t>.</w:t>
      </w:r>
    </w:p>
    <w:p w14:paraId="7628286D" w14:textId="77777777" w:rsidR="00ED13BB" w:rsidRDefault="00B2365F" w:rsidP="00CA2B1A">
      <w:pPr>
        <w:pStyle w:val="Sraopastraipa"/>
        <w:numPr>
          <w:ilvl w:val="1"/>
          <w:numId w:val="7"/>
        </w:numPr>
        <w:autoSpaceDN w:val="0"/>
        <w:spacing w:line="240" w:lineRule="auto"/>
        <w:ind w:left="57" w:firstLine="567"/>
        <w:rPr>
          <w:rFonts w:cstheme="minorHAnsi"/>
        </w:rPr>
      </w:pPr>
      <w:bookmarkStart w:id="14" w:name="_Hlk140053671"/>
      <w:r w:rsidRPr="00ED13BB">
        <w:rPr>
          <w:rFonts w:eastAsia="Calibri" w:cstheme="minorHAnsi"/>
        </w:rPr>
        <w:t>Perkamų prekių asortimentas, specifikacija, kokybės, sudėties, fasavimo ir kt. reikalavimai pirkimo objekt</w:t>
      </w:r>
      <w:r w:rsidR="00E702B0" w:rsidRPr="00ED13BB">
        <w:rPr>
          <w:rFonts w:eastAsia="Calibri" w:cstheme="minorHAnsi"/>
        </w:rPr>
        <w:t>e</w:t>
      </w:r>
      <w:r w:rsidRPr="00ED13BB">
        <w:rPr>
          <w:rFonts w:eastAsia="Calibri" w:cstheme="minorHAnsi"/>
        </w:rPr>
        <w:t xml:space="preserve"> yra nurodyti šių pirkimo sąlygų </w:t>
      </w:r>
      <w:r w:rsidR="00F1392F" w:rsidRPr="00ED13BB">
        <w:rPr>
          <w:rFonts w:eastAsia="Calibri" w:cstheme="minorHAnsi"/>
        </w:rPr>
        <w:t>1</w:t>
      </w:r>
      <w:r w:rsidRPr="00ED13BB">
        <w:rPr>
          <w:rFonts w:eastAsia="Calibri" w:cstheme="minorHAnsi"/>
        </w:rPr>
        <w:t xml:space="preserve"> priede</w:t>
      </w:r>
      <w:r w:rsidR="00342547" w:rsidRPr="00ED13BB">
        <w:rPr>
          <w:rFonts w:eastAsia="Calibri" w:cstheme="minorHAnsi"/>
        </w:rPr>
        <w:t xml:space="preserve"> </w:t>
      </w:r>
      <w:r w:rsidR="00342547" w:rsidRPr="00ED13BB">
        <w:rPr>
          <w:rFonts w:cstheme="minorHAnsi"/>
        </w:rPr>
        <w:t>bei pirkimo sąlygų 2 priede „Techninė specifikacija“.</w:t>
      </w:r>
      <w:r w:rsidRPr="00ED13BB">
        <w:rPr>
          <w:rFonts w:eastAsia="Calibri" w:cstheme="minorHAnsi"/>
        </w:rPr>
        <w:t xml:space="preserve"> </w:t>
      </w:r>
      <w:r w:rsidR="00342547" w:rsidRPr="00ED13BB">
        <w:rPr>
          <w:rFonts w:eastAsia="Calibri" w:cstheme="minorHAnsi"/>
        </w:rPr>
        <w:t>P</w:t>
      </w:r>
      <w:r w:rsidR="00342547" w:rsidRPr="00ED13BB">
        <w:rPr>
          <w:rFonts w:eastAsia="Calibri" w:cstheme="minorHAnsi"/>
        </w:rPr>
        <w:t xml:space="preserve">irkimo sąlygų 1 priede </w:t>
      </w:r>
      <w:r w:rsidR="00342547" w:rsidRPr="00ED13BB">
        <w:rPr>
          <w:rFonts w:eastAsia="Calibri" w:cstheme="minorHAnsi"/>
        </w:rPr>
        <w:t xml:space="preserve">„Mėsos produktai“ </w:t>
      </w:r>
      <w:r w:rsidRPr="00ED13BB">
        <w:rPr>
          <w:rFonts w:eastAsia="Calibri" w:cstheme="minorHAnsi"/>
        </w:rPr>
        <w:t>nurodyti prekių kiekiai yra preliminarūs – lyginamieji, tai reiškia, kad perkamų prekių kiekis priklausys nuo poreikio, ir perkančioji organizacija (Įstaigos) neįsipareigoja nurodyto preliminaraus kiekio įsigyti ar sumokėti tiekėjui visą pradinę sutarties sumą. Preliminarūs lyginamieji prekių kiekiai bus naudojami tik pasiūlymų vertinime ir nebus laikomi maksimaliais. Pateiktos</w:t>
      </w:r>
      <w:r w:rsidR="002C0666" w:rsidRPr="00ED13BB">
        <w:rPr>
          <w:rFonts w:eastAsia="Calibri" w:cstheme="minorHAnsi"/>
        </w:rPr>
        <w:t xml:space="preserve"> (deklaruotos)</w:t>
      </w:r>
      <w:r w:rsidRPr="00ED13BB">
        <w:rPr>
          <w:rFonts w:eastAsia="Calibri" w:cstheme="minorHAnsi"/>
        </w:rPr>
        <w:t xml:space="preserve"> tiekėjo prekių specifikacijos (pakuotės, fasavimas, pavadinimai, gamintojai ir kt.) turi atitikti nustatytus reikalavimus. </w:t>
      </w:r>
      <w:r w:rsidRPr="00ED13BB">
        <w:rPr>
          <w:rFonts w:cstheme="minorHAnsi"/>
        </w:rPr>
        <w:t>Siūlomų prekių atitiktis techninėje specifikacijoje nurodytiems reikalavimams bus tikrinama sutarties vykdymo metu</w:t>
      </w:r>
      <w:r w:rsidR="00ED13BB" w:rsidRPr="00ED13BB">
        <w:rPr>
          <w:rFonts w:cstheme="minorHAnsi"/>
        </w:rPr>
        <w:t>.</w:t>
      </w:r>
    </w:p>
    <w:p w14:paraId="27CCCF37" w14:textId="2B83B0F3" w:rsidR="00B2365F" w:rsidRPr="00ED13BB" w:rsidRDefault="00B2365F" w:rsidP="00CA2B1A">
      <w:pPr>
        <w:pStyle w:val="Sraopastraipa"/>
        <w:numPr>
          <w:ilvl w:val="1"/>
          <w:numId w:val="7"/>
        </w:numPr>
        <w:autoSpaceDN w:val="0"/>
        <w:spacing w:line="240" w:lineRule="auto"/>
        <w:ind w:left="57" w:firstLine="567"/>
        <w:rPr>
          <w:rFonts w:cstheme="minorHAnsi"/>
        </w:rPr>
      </w:pPr>
      <w:r w:rsidRPr="00ED13BB">
        <w:rPr>
          <w:rFonts w:eastAsia="Calibri" w:cstheme="minorHAnsi"/>
        </w:rPr>
        <w:t xml:space="preserve">Tiekėjas, su kuriuo bus sudaryta pirkimo sutartis, turės tiekti prekes Įstaigoms pagal Įstaigų užsakymus. Prekių pateikimo vieta: pagal pirkimo sąlygų </w:t>
      </w:r>
      <w:r w:rsidR="00654641" w:rsidRPr="00ED13BB">
        <w:rPr>
          <w:rFonts w:eastAsia="Calibri" w:cstheme="minorHAnsi"/>
        </w:rPr>
        <w:t>3</w:t>
      </w:r>
      <w:r w:rsidRPr="00ED13BB">
        <w:rPr>
          <w:rFonts w:eastAsia="Calibri" w:cstheme="minorHAnsi"/>
        </w:rPr>
        <w:t xml:space="preserve"> priede „Š</w:t>
      </w:r>
      <w:r w:rsidRPr="00ED13BB">
        <w:rPr>
          <w:rFonts w:cstheme="minorHAnsi"/>
        </w:rPr>
        <w:t xml:space="preserve">iaulių rajono savivaldybės ugdymo įstaigų, kurioms bus tiekiami </w:t>
      </w:r>
      <w:r w:rsidR="00E702B0" w:rsidRPr="00ED13BB">
        <w:rPr>
          <w:rFonts w:cstheme="minorHAnsi"/>
        </w:rPr>
        <w:t>mėsos produktai</w:t>
      </w:r>
      <w:r w:rsidRPr="00ED13BB">
        <w:rPr>
          <w:rFonts w:cstheme="minorHAnsi"/>
        </w:rPr>
        <w:t xml:space="preserve"> prekių pristatymo grafikas“ nurodytas pristatymo dienas ir dažnumus.</w:t>
      </w:r>
    </w:p>
    <w:p w14:paraId="3E871AAC" w14:textId="77777777" w:rsidR="00B2365F" w:rsidRPr="00B2365F" w:rsidRDefault="00B2365F" w:rsidP="00B2365F">
      <w:pPr>
        <w:pStyle w:val="Betarp"/>
        <w:numPr>
          <w:ilvl w:val="1"/>
          <w:numId w:val="7"/>
        </w:numPr>
        <w:tabs>
          <w:tab w:val="left" w:pos="1276"/>
        </w:tabs>
        <w:ind w:left="57" w:firstLine="567"/>
        <w:contextualSpacing/>
        <w:rPr>
          <w:rFonts w:cstheme="minorHAnsi"/>
        </w:rPr>
      </w:pPr>
      <w:r w:rsidRPr="00B2365F">
        <w:rPr>
          <w:rFonts w:cstheme="minorHAnsi"/>
        </w:rPr>
        <w:t xml:space="preserve">CPO vykdė rinkos konsultaciją susijusią su šiuo pirkimu (pirkimo numeris: 2191477). Informacija apie vykdytą rinkos konsultaciją skelbiama: </w:t>
      </w:r>
      <w:hyperlink r:id="rId15" w:history="1">
        <w:r w:rsidRPr="00B2365F">
          <w:rPr>
            <w:rStyle w:val="Hipersaitas"/>
            <w:rFonts w:cstheme="minorHAnsi"/>
          </w:rPr>
          <w:t>https://viesiejipirkimai.lt/epps/pmc/viewPmc.do?resourceId=2191477</w:t>
        </w:r>
      </w:hyperlink>
      <w:r w:rsidRPr="00B2365F">
        <w:rPr>
          <w:rFonts w:cstheme="minorHAnsi"/>
        </w:rPr>
        <w:t>. Pastabų ir pasiūlymų buvo gauta.</w:t>
      </w:r>
    </w:p>
    <w:bookmarkEnd w:id="14"/>
    <w:p w14:paraId="2B9FCCA2" w14:textId="2A3492EB" w:rsidR="003943EC" w:rsidRPr="00B2365F" w:rsidRDefault="003943EC" w:rsidP="00B2365F">
      <w:pPr>
        <w:pStyle w:val="Betarp"/>
        <w:numPr>
          <w:ilvl w:val="1"/>
          <w:numId w:val="7"/>
        </w:numPr>
        <w:tabs>
          <w:tab w:val="left" w:pos="1134"/>
        </w:tabs>
        <w:ind w:left="57" w:firstLine="567"/>
        <w:contextualSpacing/>
        <w:rPr>
          <w:rFonts w:cstheme="minorHAnsi"/>
        </w:rPr>
      </w:pPr>
      <w:r w:rsidRPr="00B2365F">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79FE1263" w:rsidR="00255C04" w:rsidRPr="00B2365F" w:rsidRDefault="003943EC" w:rsidP="00B2365F">
      <w:pPr>
        <w:pStyle w:val="Betarp"/>
        <w:numPr>
          <w:ilvl w:val="1"/>
          <w:numId w:val="7"/>
        </w:numPr>
        <w:tabs>
          <w:tab w:val="left" w:pos="1134"/>
        </w:tabs>
        <w:ind w:left="57" w:firstLine="567"/>
        <w:contextualSpacing/>
        <w:rPr>
          <w:rFonts w:cstheme="minorHAnsi"/>
        </w:rPr>
      </w:pPr>
      <w:r w:rsidRPr="00B2365F">
        <w:rPr>
          <w:rFonts w:cstheme="minorHAnsi"/>
        </w:rPr>
        <w:t xml:space="preserve">Jeigu apibūdinant pirkimo objektą techninėje specifikacijoje nurodytas standartas, </w:t>
      </w:r>
      <w:r w:rsidRPr="00B2365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2365F">
        <w:rPr>
          <w:rFonts w:cstheme="minorHAnsi"/>
        </w:rPr>
        <w:t>turi būti laikoma, kad kiekviena tokia nuoroda yra pateikta su žodžiais „arba lygiavertis“.</w:t>
      </w:r>
    </w:p>
    <w:p w14:paraId="0CEA2D40" w14:textId="0F3E3EDA" w:rsidR="00FB3C75" w:rsidRPr="00817AB9" w:rsidRDefault="00BF3638" w:rsidP="009B407A">
      <w:pPr>
        <w:pStyle w:val="Antrat1"/>
        <w:numPr>
          <w:ilvl w:val="0"/>
          <w:numId w:val="7"/>
        </w:numPr>
        <w:spacing w:before="720" w:after="0"/>
        <w:ind w:left="357" w:hanging="357"/>
        <w:rPr>
          <w:rFonts w:asciiTheme="minorHAnsi" w:hAnsiTheme="minorHAnsi" w:cstheme="minorHAnsi"/>
          <w:color w:val="auto"/>
        </w:rPr>
      </w:pPr>
      <w:bookmarkStart w:id="15" w:name="_Toc20226839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p>
    <w:p w14:paraId="75E186F0" w14:textId="57F4CD04" w:rsidR="00B966C7" w:rsidRPr="00B966C7" w:rsidRDefault="00FC0D38" w:rsidP="00B966C7">
      <w:pPr>
        <w:pStyle w:val="Default"/>
        <w:numPr>
          <w:ilvl w:val="1"/>
          <w:numId w:val="7"/>
        </w:numPr>
        <w:ind w:left="0" w:firstLine="567"/>
        <w:jc w:val="both"/>
        <w:rPr>
          <w:rFonts w:asciiTheme="minorHAnsi" w:hAnsiTheme="minorHAnsi" w:cstheme="minorHAnsi"/>
          <w:noProof/>
          <w:sz w:val="21"/>
          <w:szCs w:val="21"/>
        </w:rPr>
      </w:pPr>
      <w:r w:rsidRPr="00A838A4">
        <w:rPr>
          <w:rFonts w:asciiTheme="minorHAnsi" w:hAnsiTheme="minorHAnsi" w:cstheme="minorHAnsi"/>
          <w:sz w:val="21"/>
          <w:szCs w:val="21"/>
        </w:rPr>
        <w:t>Tiekėjas, dalyvaujantis pirkime turi atitikti šiame skyriuje nustatytus pašalinimo pagrindų nebuvimo, kvalifikacijos ir kitus reikalavimus</w:t>
      </w:r>
      <w:r w:rsidR="00141E57">
        <w:rPr>
          <w:rFonts w:asciiTheme="minorHAnsi" w:hAnsiTheme="minorHAnsi" w:cstheme="minorHAnsi"/>
          <w:sz w:val="21"/>
          <w:szCs w:val="21"/>
        </w:rPr>
        <w:t xml:space="preserve"> (jei taikoma)</w:t>
      </w:r>
      <w:r w:rsidRPr="00A838A4">
        <w:rPr>
          <w:rFonts w:asciiTheme="minorHAnsi" w:hAnsiTheme="minorHAnsi" w:cstheme="minorHAnsi"/>
          <w:sz w:val="21"/>
          <w:szCs w:val="21"/>
        </w:rPr>
        <w:t xml:space="preserve"> ir savo pasiūlyme deklaruoti šią atitiktį (jei taikoma).</w:t>
      </w:r>
      <w:r>
        <w:rPr>
          <w:rFonts w:asciiTheme="minorHAnsi" w:hAnsiTheme="minorHAnsi" w:cstheme="minorHAnsi"/>
          <w:sz w:val="21"/>
          <w:szCs w:val="21"/>
        </w:rPr>
        <w:t xml:space="preserve"> </w:t>
      </w:r>
      <w:r w:rsidR="00B966C7" w:rsidRPr="00B966C7">
        <w:rPr>
          <w:rFonts w:asciiTheme="minorHAnsi" w:hAnsiTheme="minorHAnsi" w:cstheme="minorHAnsi"/>
          <w:noProof/>
          <w:sz w:val="21"/>
          <w:szCs w:val="21"/>
        </w:rPr>
        <w:t>CPO šiame pirkime taiko tiekėjo, kiekvieno tiekėjų grupės partnerio, subtiekėjo, kurio pajėgumais, t. y. siekdamas atitikti kvalifikacijos reikalavimus remiasi tiekėjas, pašalinimo pagrindą:</w:t>
      </w:r>
    </w:p>
    <w:tbl>
      <w:tblPr>
        <w:tblStyle w:val="Lentelstinklelis5"/>
        <w:tblW w:w="10194" w:type="dxa"/>
        <w:tblInd w:w="574" w:type="dxa"/>
        <w:tblLayout w:type="fixed"/>
        <w:tblLook w:val="04A0" w:firstRow="1" w:lastRow="0" w:firstColumn="1" w:lastColumn="0" w:noHBand="0" w:noVBand="1"/>
      </w:tblPr>
      <w:tblGrid>
        <w:gridCol w:w="704"/>
        <w:gridCol w:w="4791"/>
        <w:gridCol w:w="4699"/>
      </w:tblGrid>
      <w:tr w:rsidR="00B966C7" w:rsidRPr="00B966C7" w14:paraId="7819D995" w14:textId="77777777" w:rsidTr="00B966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6802AEAE" w14:textId="77777777" w:rsidR="00B966C7" w:rsidRPr="00B966C7" w:rsidRDefault="00B966C7" w:rsidP="0082130C">
            <w:pPr>
              <w:rPr>
                <w:rFonts w:asciiTheme="minorHAnsi" w:hAnsiTheme="minorHAnsi" w:cstheme="minorHAnsi"/>
                <w:b/>
                <w:sz w:val="21"/>
                <w:szCs w:val="21"/>
              </w:rPr>
            </w:pPr>
            <w:r w:rsidRPr="00B966C7">
              <w:rPr>
                <w:rFonts w:asciiTheme="minorHAnsi" w:eastAsia="SimSun" w:hAnsiTheme="minorHAnsi" w:cstheme="minorHAnsi"/>
                <w:b/>
                <w:sz w:val="21"/>
                <w:szCs w:val="21"/>
              </w:rPr>
              <w:t xml:space="preserve">Eil. </w:t>
            </w:r>
            <w:proofErr w:type="spellStart"/>
            <w:r w:rsidRPr="00B966C7">
              <w:rPr>
                <w:rFonts w:asciiTheme="minorHAnsi" w:eastAsia="SimSun" w:hAnsiTheme="minorHAnsi" w:cstheme="minorHAnsi"/>
                <w:b/>
                <w:sz w:val="21"/>
                <w:szCs w:val="21"/>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49F42F0A" w14:textId="77777777" w:rsidR="00B966C7" w:rsidRPr="00B966C7" w:rsidRDefault="00B966C7" w:rsidP="0082130C">
            <w:pPr>
              <w:rPr>
                <w:rFonts w:asciiTheme="minorHAnsi" w:eastAsia="SimSun" w:hAnsiTheme="minorHAnsi" w:cstheme="minorHAnsi"/>
                <w:b/>
                <w:sz w:val="21"/>
                <w:szCs w:val="21"/>
              </w:rPr>
            </w:pPr>
            <w:r w:rsidRPr="00B966C7">
              <w:rPr>
                <w:rFonts w:asciiTheme="minorHAnsi" w:eastAsia="SimSun" w:hAnsiTheme="minorHAnsi" w:cstheme="minorHAnsi"/>
                <w:b/>
                <w:sz w:val="21"/>
                <w:szCs w:val="21"/>
              </w:rPr>
              <w:t>Pašalinimo pagrindai</w:t>
            </w:r>
          </w:p>
        </w:tc>
        <w:tc>
          <w:tcPr>
            <w:tcW w:w="4699" w:type="dxa"/>
            <w:tcBorders>
              <w:top w:val="single" w:sz="4" w:space="0" w:color="auto"/>
              <w:left w:val="single" w:sz="4" w:space="0" w:color="auto"/>
              <w:bottom w:val="single" w:sz="4" w:space="0" w:color="auto"/>
              <w:right w:val="single" w:sz="4" w:space="0" w:color="auto"/>
            </w:tcBorders>
            <w:vAlign w:val="center"/>
            <w:hideMark/>
          </w:tcPr>
          <w:p w14:paraId="37BD66B4" w14:textId="77777777" w:rsidR="00B966C7" w:rsidRPr="00B966C7" w:rsidRDefault="00B966C7" w:rsidP="0082130C">
            <w:pPr>
              <w:rPr>
                <w:rFonts w:asciiTheme="minorHAnsi" w:eastAsia="SimSun" w:hAnsiTheme="minorHAnsi" w:cstheme="minorHAnsi"/>
                <w:b/>
                <w:sz w:val="21"/>
                <w:szCs w:val="21"/>
              </w:rPr>
            </w:pPr>
            <w:r w:rsidRPr="00B966C7">
              <w:rPr>
                <w:rFonts w:asciiTheme="minorHAnsi" w:eastAsia="SimSun" w:hAnsiTheme="minorHAnsi" w:cstheme="minorHAnsi"/>
                <w:b/>
                <w:sz w:val="21"/>
                <w:szCs w:val="21"/>
              </w:rPr>
              <w:t>Atitiktį reikalavimui įrodantys dokumentai</w:t>
            </w:r>
          </w:p>
        </w:tc>
      </w:tr>
      <w:tr w:rsidR="00B966C7" w:rsidRPr="00B966C7" w14:paraId="3FDE1D61" w14:textId="77777777" w:rsidTr="00B966C7">
        <w:tc>
          <w:tcPr>
            <w:tcW w:w="704" w:type="dxa"/>
            <w:tcBorders>
              <w:top w:val="single" w:sz="4" w:space="0" w:color="auto"/>
              <w:left w:val="single" w:sz="4" w:space="0" w:color="auto"/>
              <w:bottom w:val="single" w:sz="4" w:space="0" w:color="auto"/>
              <w:right w:val="single" w:sz="4" w:space="0" w:color="auto"/>
            </w:tcBorders>
          </w:tcPr>
          <w:p w14:paraId="12BD334D" w14:textId="768A9F27" w:rsidR="00B966C7" w:rsidRPr="00B966C7" w:rsidRDefault="00CD679A" w:rsidP="0082130C">
            <w:pPr>
              <w:rPr>
                <w:rFonts w:asciiTheme="minorHAnsi" w:eastAsia="SimSun" w:hAnsiTheme="minorHAnsi" w:cstheme="minorHAnsi"/>
                <w:sz w:val="21"/>
                <w:szCs w:val="21"/>
              </w:rPr>
            </w:pPr>
            <w:r>
              <w:rPr>
                <w:rFonts w:asciiTheme="minorHAnsi" w:hAnsiTheme="minorHAnsi" w:cstheme="minorHAnsi"/>
                <w:sz w:val="21"/>
                <w:szCs w:val="21"/>
              </w:rPr>
              <w:t>3.1</w:t>
            </w:r>
            <w:r w:rsidR="00B966C7" w:rsidRPr="00B966C7">
              <w:rPr>
                <w:rFonts w:asciiTheme="minorHAnsi" w:hAnsiTheme="minorHAnsi" w:cstheme="minorHAnsi"/>
                <w:sz w:val="21"/>
                <w:szCs w:val="21"/>
              </w:rPr>
              <w:t>.1.</w:t>
            </w:r>
          </w:p>
        </w:tc>
        <w:tc>
          <w:tcPr>
            <w:tcW w:w="4791" w:type="dxa"/>
            <w:tcBorders>
              <w:top w:val="single" w:sz="4" w:space="0" w:color="auto"/>
              <w:left w:val="single" w:sz="4" w:space="0" w:color="auto"/>
              <w:bottom w:val="single" w:sz="4" w:space="0" w:color="auto"/>
              <w:right w:val="single" w:sz="4" w:space="0" w:color="auto"/>
            </w:tcBorders>
          </w:tcPr>
          <w:p w14:paraId="7F65C259" w14:textId="77777777" w:rsidR="00B966C7" w:rsidRPr="00B966C7" w:rsidRDefault="00B966C7" w:rsidP="0082130C">
            <w:pPr>
              <w:jc w:val="both"/>
              <w:rPr>
                <w:rFonts w:asciiTheme="minorHAnsi" w:hAnsiTheme="minorHAnsi" w:cstheme="minorHAnsi"/>
                <w:bCs/>
                <w:sz w:val="21"/>
                <w:szCs w:val="21"/>
              </w:rPr>
            </w:pPr>
            <w:r w:rsidRPr="00B966C7">
              <w:rPr>
                <w:rFonts w:asciiTheme="minorHAnsi" w:hAnsiTheme="minorHAnsi" w:cstheme="minorHAnsi"/>
                <w:sz w:val="21"/>
                <w:szCs w:val="21"/>
              </w:rPr>
              <w:t>(46.2(1) Tiekėjas yra neatlikęs jam paskirtos baudžiamojo poveikio priemonės – uždraudimo juridiniam asmeniui dalyvauti viešuosiuose pirkimuose.</w:t>
            </w:r>
          </w:p>
        </w:tc>
        <w:tc>
          <w:tcPr>
            <w:tcW w:w="4699" w:type="dxa"/>
            <w:tcBorders>
              <w:top w:val="single" w:sz="4" w:space="0" w:color="auto"/>
              <w:left w:val="single" w:sz="4" w:space="0" w:color="auto"/>
              <w:bottom w:val="single" w:sz="4" w:space="0" w:color="auto"/>
              <w:right w:val="single" w:sz="4" w:space="0" w:color="auto"/>
            </w:tcBorders>
          </w:tcPr>
          <w:p w14:paraId="7DDDC511" w14:textId="2F6D54A1" w:rsidR="00B966C7" w:rsidRPr="00B966C7" w:rsidRDefault="00B966C7" w:rsidP="0082130C">
            <w:pPr>
              <w:jc w:val="both"/>
              <w:rPr>
                <w:rFonts w:asciiTheme="minorHAnsi" w:eastAsia="SimSun" w:hAnsiTheme="minorHAnsi" w:cstheme="minorHAnsi"/>
                <w:sz w:val="21"/>
                <w:szCs w:val="21"/>
              </w:rPr>
            </w:pPr>
            <w:r w:rsidRPr="00B966C7">
              <w:rPr>
                <w:rFonts w:asciiTheme="minorHAnsi" w:hAnsiTheme="minorHAnsi" w:cstheme="minorHAnsi"/>
                <w:sz w:val="21"/>
                <w:szCs w:val="21"/>
              </w:rPr>
              <w:t>Tiekėjo deklaracija. Dalyvis savo pasiūlyme (</w:t>
            </w:r>
            <w:r>
              <w:rPr>
                <w:rFonts w:asciiTheme="minorHAnsi" w:hAnsiTheme="minorHAnsi" w:cstheme="minorHAnsi"/>
                <w:sz w:val="21"/>
                <w:szCs w:val="21"/>
              </w:rPr>
              <w:t>pirkimo sąlygų</w:t>
            </w:r>
            <w:r w:rsidRPr="00B966C7">
              <w:rPr>
                <w:rFonts w:asciiTheme="minorHAnsi" w:hAnsiTheme="minorHAnsi" w:cstheme="minorHAnsi"/>
                <w:sz w:val="21"/>
                <w:szCs w:val="21"/>
              </w:rPr>
              <w:t xml:space="preserve"> </w:t>
            </w:r>
            <w:r>
              <w:rPr>
                <w:rFonts w:asciiTheme="minorHAnsi" w:hAnsiTheme="minorHAnsi" w:cstheme="minorHAnsi"/>
                <w:sz w:val="21"/>
                <w:szCs w:val="21"/>
              </w:rPr>
              <w:t>4</w:t>
            </w:r>
            <w:r w:rsidRPr="00B966C7">
              <w:rPr>
                <w:rFonts w:asciiTheme="minorHAnsi" w:hAnsiTheme="minorHAnsi" w:cstheme="minorHAnsi"/>
                <w:sz w:val="21"/>
                <w:szCs w:val="21"/>
              </w:rPr>
              <w:t xml:space="preserve"> priede) turi deklaruoti dėl nustatyto pašalinimo pagrindo nebuvimo.</w:t>
            </w:r>
          </w:p>
        </w:tc>
      </w:tr>
      <w:tr w:rsidR="00B966C7" w:rsidRPr="00B966C7" w14:paraId="1A68A218" w14:textId="77777777" w:rsidTr="00B966C7">
        <w:tc>
          <w:tcPr>
            <w:tcW w:w="704" w:type="dxa"/>
            <w:tcBorders>
              <w:top w:val="single" w:sz="4" w:space="0" w:color="auto"/>
              <w:left w:val="single" w:sz="4" w:space="0" w:color="auto"/>
              <w:bottom w:val="single" w:sz="4" w:space="0" w:color="auto"/>
              <w:right w:val="single" w:sz="4" w:space="0" w:color="auto"/>
            </w:tcBorders>
            <w:hideMark/>
          </w:tcPr>
          <w:p w14:paraId="4719E3FC" w14:textId="5E1B8614" w:rsidR="00B966C7" w:rsidRPr="00B966C7" w:rsidRDefault="00CD679A" w:rsidP="0082130C">
            <w:pPr>
              <w:rPr>
                <w:rFonts w:asciiTheme="minorHAnsi" w:eastAsia="SimSun" w:hAnsiTheme="minorHAnsi" w:cstheme="minorHAnsi"/>
                <w:sz w:val="21"/>
                <w:szCs w:val="21"/>
              </w:rPr>
            </w:pPr>
            <w:r>
              <w:rPr>
                <w:rFonts w:asciiTheme="minorHAnsi" w:eastAsia="SimSun" w:hAnsiTheme="minorHAnsi" w:cstheme="minorHAnsi"/>
                <w:sz w:val="21"/>
                <w:szCs w:val="21"/>
              </w:rPr>
              <w:t>3.1.</w:t>
            </w:r>
            <w:r w:rsidR="00B966C7" w:rsidRPr="00B966C7">
              <w:rPr>
                <w:rFonts w:asciiTheme="minorHAnsi" w:eastAsia="SimSun" w:hAnsiTheme="minorHAnsi" w:cstheme="minorHAnsi"/>
                <w:sz w:val="21"/>
                <w:szCs w:val="21"/>
              </w:rPr>
              <w:t>1</w:t>
            </w:r>
            <w:r>
              <w:rPr>
                <w:rFonts w:asciiTheme="minorHAnsi" w:eastAsia="SimSun" w:hAnsiTheme="minorHAnsi" w:cstheme="minorHAnsi"/>
                <w:sz w:val="21"/>
                <w:szCs w:val="21"/>
              </w:rPr>
              <w:t>.</w:t>
            </w:r>
          </w:p>
        </w:tc>
        <w:tc>
          <w:tcPr>
            <w:tcW w:w="4791" w:type="dxa"/>
            <w:tcBorders>
              <w:top w:val="single" w:sz="4" w:space="0" w:color="auto"/>
              <w:left w:val="single" w:sz="4" w:space="0" w:color="auto"/>
              <w:bottom w:val="single" w:sz="4" w:space="0" w:color="auto"/>
              <w:right w:val="single" w:sz="4" w:space="0" w:color="auto"/>
            </w:tcBorders>
          </w:tcPr>
          <w:p w14:paraId="474C1AE8" w14:textId="7E05D8F1" w:rsidR="00B966C7" w:rsidRPr="00B966C7" w:rsidRDefault="00B966C7" w:rsidP="0082130C">
            <w:pPr>
              <w:jc w:val="both"/>
              <w:rPr>
                <w:rFonts w:asciiTheme="minorHAnsi" w:eastAsia="SimSun" w:hAnsiTheme="minorHAnsi" w:cstheme="minorHAnsi"/>
                <w:sz w:val="21"/>
                <w:szCs w:val="21"/>
              </w:rPr>
            </w:pPr>
            <w:r w:rsidRPr="00B966C7">
              <w:rPr>
                <w:rFonts w:asciiTheme="minorHAnsi" w:hAnsiTheme="minorHAnsi" w:cstheme="minorHAnsi"/>
                <w:bCs/>
                <w:sz w:val="21"/>
                <w:szCs w:val="21"/>
              </w:rPr>
              <w:t xml:space="preserve">(46.4.1) Tiekėjas su kitais tiekėjais yra sudaręs susitarimų, </w:t>
            </w:r>
            <w:r w:rsidRPr="00B966C7">
              <w:rPr>
                <w:rFonts w:asciiTheme="minorHAnsi" w:hAnsiTheme="minorHAnsi" w:cstheme="minorHAnsi"/>
                <w:sz w:val="21"/>
                <w:szCs w:val="21"/>
              </w:rPr>
              <w:t xml:space="preserve">kuriais siekiama iškreipti </w:t>
            </w:r>
            <w:r w:rsidRPr="00B966C7">
              <w:rPr>
                <w:rFonts w:asciiTheme="minorHAnsi" w:hAnsiTheme="minorHAnsi" w:cstheme="minorHAnsi"/>
                <w:bCs/>
                <w:sz w:val="21"/>
                <w:szCs w:val="21"/>
              </w:rPr>
              <w:t xml:space="preserve">konkurenciją </w:t>
            </w:r>
            <w:r w:rsidRPr="00B966C7">
              <w:rPr>
                <w:rFonts w:asciiTheme="minorHAnsi" w:hAnsiTheme="minorHAnsi" w:cstheme="minorHAnsi"/>
                <w:sz w:val="21"/>
                <w:szCs w:val="21"/>
              </w:rPr>
              <w:t>atliekamame pirkime</w:t>
            </w:r>
            <w:r w:rsidRPr="00B966C7">
              <w:rPr>
                <w:rFonts w:asciiTheme="minorHAnsi" w:hAnsiTheme="minorHAnsi" w:cstheme="minorHAnsi"/>
                <w:bCs/>
                <w:sz w:val="21"/>
                <w:szCs w:val="21"/>
              </w:rPr>
              <w:t xml:space="preserve">, ir </w:t>
            </w:r>
            <w:r w:rsidR="003240C9">
              <w:rPr>
                <w:rFonts w:asciiTheme="minorHAnsi" w:hAnsiTheme="minorHAnsi" w:cstheme="minorHAnsi"/>
                <w:bCs/>
                <w:sz w:val="21"/>
                <w:szCs w:val="21"/>
              </w:rPr>
              <w:t>CPO</w:t>
            </w:r>
            <w:r w:rsidRPr="00B966C7">
              <w:rPr>
                <w:rFonts w:asciiTheme="minorHAnsi" w:hAnsiTheme="minorHAnsi" w:cstheme="minorHAnsi"/>
                <w:bCs/>
                <w:sz w:val="21"/>
                <w:szCs w:val="21"/>
              </w:rPr>
              <w:t xml:space="preserve"> dėl to turi įtikinamų duomenų.</w:t>
            </w:r>
          </w:p>
        </w:tc>
        <w:tc>
          <w:tcPr>
            <w:tcW w:w="4699" w:type="dxa"/>
            <w:tcBorders>
              <w:top w:val="single" w:sz="4" w:space="0" w:color="auto"/>
              <w:left w:val="single" w:sz="4" w:space="0" w:color="auto"/>
              <w:bottom w:val="single" w:sz="4" w:space="0" w:color="auto"/>
              <w:right w:val="single" w:sz="4" w:space="0" w:color="auto"/>
            </w:tcBorders>
            <w:hideMark/>
          </w:tcPr>
          <w:p w14:paraId="4DB10063" w14:textId="776A98ED" w:rsidR="00B966C7" w:rsidRPr="00B966C7" w:rsidRDefault="00B966C7" w:rsidP="0082130C">
            <w:pPr>
              <w:jc w:val="both"/>
              <w:rPr>
                <w:rFonts w:asciiTheme="minorHAnsi" w:eastAsia="SimSun" w:hAnsiTheme="minorHAnsi" w:cstheme="minorHAnsi"/>
                <w:sz w:val="21"/>
                <w:szCs w:val="21"/>
              </w:rPr>
            </w:pPr>
            <w:r w:rsidRPr="00B966C7">
              <w:rPr>
                <w:rFonts w:asciiTheme="minorHAnsi" w:eastAsia="SimSun" w:hAnsiTheme="minorHAnsi" w:cstheme="minorHAnsi"/>
                <w:sz w:val="21"/>
                <w:szCs w:val="21"/>
              </w:rPr>
              <w:t xml:space="preserve">Tiekėjo deklaracija. Dalyvis savo pasiūlyme (pirkimo sąlygų </w:t>
            </w:r>
            <w:r>
              <w:rPr>
                <w:rFonts w:asciiTheme="minorHAnsi" w:eastAsia="SimSun" w:hAnsiTheme="minorHAnsi" w:cstheme="minorHAnsi"/>
                <w:sz w:val="21"/>
                <w:szCs w:val="21"/>
              </w:rPr>
              <w:t>4</w:t>
            </w:r>
            <w:r w:rsidRPr="00B966C7">
              <w:rPr>
                <w:rFonts w:asciiTheme="minorHAnsi" w:eastAsia="SimSun" w:hAnsiTheme="minorHAnsi" w:cstheme="minorHAnsi"/>
                <w:sz w:val="21"/>
                <w:szCs w:val="21"/>
              </w:rPr>
              <w:t xml:space="preserve"> priede) turi deklaruoti dėl nustatyto pašalinimo pagrindo nebuvimo.</w:t>
            </w:r>
          </w:p>
        </w:tc>
      </w:tr>
    </w:tbl>
    <w:p w14:paraId="0CB769E4" w14:textId="56917475" w:rsidR="00660673" w:rsidRPr="00F67B7D" w:rsidRDefault="00660673" w:rsidP="00660673">
      <w:pPr>
        <w:pStyle w:val="Default"/>
        <w:numPr>
          <w:ilvl w:val="1"/>
          <w:numId w:val="7"/>
        </w:numPr>
        <w:ind w:left="0" w:firstLine="567"/>
        <w:rPr>
          <w:rFonts w:asciiTheme="minorHAnsi" w:hAnsiTheme="minorHAnsi" w:cstheme="minorHAnsi"/>
          <w:sz w:val="21"/>
          <w:szCs w:val="21"/>
        </w:rPr>
      </w:pPr>
      <w:r w:rsidRPr="00F67B7D">
        <w:rPr>
          <w:rFonts w:asciiTheme="minorHAnsi" w:hAnsiTheme="minorHAnsi" w:cstheme="minorHAnsi"/>
          <w:sz w:val="21"/>
          <w:szCs w:val="21"/>
        </w:rPr>
        <w:lastRenderedPageBreak/>
        <w:t>Tiekėjams nenustatomi kvalifikacijos reikalavimai.</w:t>
      </w:r>
      <w:r w:rsidR="00F67B7D" w:rsidRPr="00F67B7D">
        <w:rPr>
          <w:rFonts w:asciiTheme="minorHAnsi" w:hAnsiTheme="minorHAnsi" w:cstheme="minorHAnsi"/>
          <w:sz w:val="21"/>
          <w:szCs w:val="21"/>
        </w:rPr>
        <w:t xml:space="preserve"> CPO šiame pirkime netaiko kokybės vadybos sistemos ir (arba) aplinkos apsaugos vadybos sistemos standartų reikalavimų.</w:t>
      </w:r>
    </w:p>
    <w:p w14:paraId="62779B00" w14:textId="3017A823" w:rsidR="00A838A4" w:rsidRPr="00996F99" w:rsidRDefault="0008617B" w:rsidP="00A838A4">
      <w:pPr>
        <w:pStyle w:val="Default"/>
        <w:numPr>
          <w:ilvl w:val="1"/>
          <w:numId w:val="7"/>
        </w:numPr>
        <w:ind w:left="0" w:firstLine="567"/>
        <w:jc w:val="both"/>
        <w:rPr>
          <w:rFonts w:asciiTheme="minorHAnsi" w:hAnsiTheme="minorHAnsi" w:cstheme="minorHAnsi"/>
          <w:b/>
          <w:sz w:val="21"/>
          <w:szCs w:val="21"/>
        </w:rPr>
      </w:pPr>
      <w:r w:rsidRPr="00A838A4">
        <w:rPr>
          <w:rFonts w:asciiTheme="minorHAnsi" w:hAnsiTheme="minorHAnsi" w:cstheme="minorHAnsi"/>
          <w:sz w:val="21"/>
          <w:szCs w:val="21"/>
        </w:rPr>
        <w:t xml:space="preserve">Tiekėjas teikdamas pasiūlymą </w:t>
      </w:r>
      <w:r w:rsidR="002C50AE" w:rsidRPr="00A838A4">
        <w:rPr>
          <w:rFonts w:asciiTheme="minorHAnsi" w:hAnsiTheme="minorHAnsi" w:cstheme="minorHAnsi"/>
          <w:sz w:val="21"/>
          <w:szCs w:val="21"/>
        </w:rPr>
        <w:t xml:space="preserve">neturi </w:t>
      </w:r>
      <w:r w:rsidRPr="00A838A4">
        <w:rPr>
          <w:rFonts w:asciiTheme="minorHAnsi" w:hAnsiTheme="minorHAnsi" w:cstheme="minorHAnsi"/>
          <w:sz w:val="21"/>
          <w:szCs w:val="21"/>
        </w:rPr>
        <w:t xml:space="preserve">pateikti </w:t>
      </w:r>
      <w:r w:rsidR="002C50AE" w:rsidRPr="00A838A4">
        <w:rPr>
          <w:rFonts w:asciiTheme="minorHAnsi" w:hAnsiTheme="minorHAnsi" w:cstheme="minorHAnsi"/>
          <w:sz w:val="21"/>
          <w:szCs w:val="21"/>
        </w:rPr>
        <w:t>nei EBVPD</w:t>
      </w:r>
      <w:r w:rsidR="00531D05" w:rsidRPr="00A838A4">
        <w:rPr>
          <w:rFonts w:asciiTheme="minorHAnsi" w:hAnsiTheme="minorHAnsi" w:cstheme="minorHAnsi"/>
          <w:sz w:val="21"/>
          <w:szCs w:val="21"/>
        </w:rPr>
        <w:t>,</w:t>
      </w:r>
      <w:r w:rsidR="002C50AE" w:rsidRPr="00A838A4">
        <w:rPr>
          <w:rFonts w:asciiTheme="minorHAnsi" w:hAnsiTheme="minorHAnsi" w:cstheme="minorHAnsi"/>
          <w:sz w:val="21"/>
          <w:szCs w:val="21"/>
        </w:rPr>
        <w:t xml:space="preserve"> nei </w:t>
      </w:r>
      <w:r w:rsidRPr="00A838A4">
        <w:rPr>
          <w:rFonts w:asciiTheme="minorHAnsi" w:hAnsiTheme="minorHAnsi" w:cstheme="minorHAnsi"/>
          <w:sz w:val="21"/>
          <w:szCs w:val="21"/>
        </w:rPr>
        <w:t>laisvos formos deklaracij</w:t>
      </w:r>
      <w:r w:rsidR="002C50AE" w:rsidRPr="00A838A4">
        <w:rPr>
          <w:rFonts w:asciiTheme="minorHAnsi" w:hAnsiTheme="minorHAnsi" w:cstheme="minorHAnsi"/>
          <w:sz w:val="21"/>
          <w:szCs w:val="21"/>
        </w:rPr>
        <w:t>os</w:t>
      </w:r>
      <w:r w:rsidRPr="00A838A4">
        <w:rPr>
          <w:rFonts w:asciiTheme="minorHAnsi" w:hAnsiTheme="minorHAnsi" w:cstheme="minorHAnsi"/>
          <w:sz w:val="21"/>
          <w:szCs w:val="21"/>
        </w:rPr>
        <w:t xml:space="preserve"> dėl atitikties reikalavimams.</w:t>
      </w:r>
      <w:r w:rsidR="00A838A4" w:rsidRPr="00A838A4">
        <w:rPr>
          <w:rFonts w:asciiTheme="minorHAnsi" w:hAnsiTheme="minorHAnsi" w:cstheme="minorHAnsi"/>
          <w:sz w:val="21"/>
          <w:szCs w:val="21"/>
        </w:rPr>
        <w:t xml:space="preserve"> </w:t>
      </w:r>
    </w:p>
    <w:p w14:paraId="2779F5CB" w14:textId="77DE15A2" w:rsidR="00996F99" w:rsidRDefault="00996F99" w:rsidP="00996F99">
      <w:pPr>
        <w:pStyle w:val="Sraopastraipa"/>
        <w:numPr>
          <w:ilvl w:val="1"/>
          <w:numId w:val="7"/>
        </w:numPr>
        <w:spacing w:line="240" w:lineRule="auto"/>
        <w:ind w:left="0" w:firstLine="567"/>
        <w:rPr>
          <w:rFonts w:cstheme="minorHAnsi"/>
        </w:rPr>
      </w:pPr>
      <w:r w:rsidRPr="00CD679A">
        <w:rPr>
          <w:rFonts w:cstheme="minorHAnsi"/>
        </w:rPr>
        <w:t>Pasiūlymo formoje</w:t>
      </w:r>
      <w:r w:rsidR="00FC0D38">
        <w:rPr>
          <w:rFonts w:cstheme="minorHAnsi"/>
        </w:rPr>
        <w:t xml:space="preserve"> (</w:t>
      </w:r>
      <w:r w:rsidR="00A05AD2">
        <w:rPr>
          <w:rFonts w:cstheme="minorHAnsi"/>
        </w:rPr>
        <w:t xml:space="preserve">pirkimo sąlygų </w:t>
      </w:r>
      <w:r w:rsidR="00FC0D38">
        <w:rPr>
          <w:rFonts w:cstheme="minorHAnsi"/>
        </w:rPr>
        <w:t>priedas Nr. 4)</w:t>
      </w:r>
      <w:r w:rsidRPr="00CD679A">
        <w:rPr>
          <w:rFonts w:cstheme="minorHAnsi"/>
        </w:rPr>
        <w:t xml:space="preserve"> tiekėjas turi deklaruoti, kad jis, kiekvienas tiekėjų grupės partneris (jei pasiūlymą pateikia tiekėjų grupė), neturi nustatytų pašalinimo pagrindų ir atitinka kitus reikalavimus.</w:t>
      </w:r>
    </w:p>
    <w:p w14:paraId="4498B67F" w14:textId="77777777" w:rsidR="00CD679A" w:rsidRPr="00CD679A" w:rsidRDefault="00CD679A" w:rsidP="00CD679A">
      <w:pPr>
        <w:pStyle w:val="Sraopastraipa"/>
        <w:numPr>
          <w:ilvl w:val="1"/>
          <w:numId w:val="7"/>
        </w:numPr>
        <w:spacing w:line="240" w:lineRule="auto"/>
        <w:ind w:left="0" w:firstLine="567"/>
        <w:rPr>
          <w:rFonts w:cstheme="minorHAnsi"/>
        </w:rPr>
      </w:pPr>
      <w:r w:rsidRPr="00CD679A">
        <w:rPr>
          <w:rFonts w:cstheme="minorHAnsi"/>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A3E7F23" w14:textId="20E547DB" w:rsidR="00894FEF" w:rsidRDefault="00894FEF" w:rsidP="009F7690">
      <w:pPr>
        <w:pStyle w:val="Sraopastraipa"/>
        <w:spacing w:line="20" w:lineRule="atLeast"/>
        <w:ind w:left="697" w:firstLine="0"/>
      </w:pPr>
    </w:p>
    <w:p w14:paraId="0FAB19FB" w14:textId="77777777" w:rsidR="00627DE2" w:rsidRPr="008201BA" w:rsidRDefault="00627DE2" w:rsidP="00627DE2">
      <w:pPr>
        <w:jc w:val="center"/>
        <w:rPr>
          <w:rFonts w:eastAsia="Calibri"/>
          <w:b/>
          <w:bCs/>
          <w:sz w:val="24"/>
          <w:szCs w:val="24"/>
          <w:lang w:eastAsia="zh-CN"/>
        </w:rPr>
      </w:pPr>
      <w:r w:rsidRPr="008201BA">
        <w:rPr>
          <w:rFonts w:eastAsia="Calibri"/>
          <w:b/>
          <w:bCs/>
          <w:sz w:val="24"/>
          <w:szCs w:val="24"/>
          <w:lang w:eastAsia="zh-CN"/>
        </w:rPr>
        <w:t>Viešųjų pirkimų įstatymo 45 straipsnio 2</w:t>
      </w:r>
      <w:r w:rsidRPr="008201BA">
        <w:rPr>
          <w:rFonts w:eastAsia="Calibri"/>
          <w:b/>
          <w:bCs/>
          <w:sz w:val="24"/>
          <w:szCs w:val="24"/>
          <w:vertAlign w:val="superscript"/>
          <w:lang w:eastAsia="zh-CN"/>
        </w:rPr>
        <w:t>1</w:t>
      </w:r>
      <w:r w:rsidRPr="008201BA">
        <w:rPr>
          <w:rFonts w:eastAsia="Calibri"/>
          <w:b/>
          <w:bCs/>
          <w:sz w:val="24"/>
          <w:szCs w:val="24"/>
          <w:lang w:eastAsia="zh-CN"/>
        </w:rPr>
        <w:t xml:space="preserve"> dalies nacionalinio saugumo reikalavimai</w:t>
      </w:r>
    </w:p>
    <w:p w14:paraId="32106CE4" w14:textId="77777777" w:rsidR="00627DE2" w:rsidRPr="008201BA" w:rsidRDefault="00627DE2" w:rsidP="00627DE2">
      <w:pPr>
        <w:rPr>
          <w:sz w:val="24"/>
          <w:szCs w:val="24"/>
        </w:rPr>
      </w:pPr>
    </w:p>
    <w:p w14:paraId="3B2E3996" w14:textId="38B757B3" w:rsidR="00627DE2" w:rsidRPr="00C37224" w:rsidRDefault="00627DE2" w:rsidP="00627DE2">
      <w:pPr>
        <w:pStyle w:val="Sraopastraipa"/>
        <w:numPr>
          <w:ilvl w:val="1"/>
          <w:numId w:val="7"/>
        </w:numPr>
        <w:spacing w:line="240" w:lineRule="auto"/>
        <w:ind w:left="0" w:firstLine="567"/>
      </w:pPr>
      <w:r w:rsidRPr="00C37224">
        <w:t>CPO atmes pasiūlymą, jei yra bent viena iš šių sąlygų ar sąlygos dalių:</w:t>
      </w:r>
    </w:p>
    <w:p w14:paraId="77640E03" w14:textId="77777777" w:rsidR="00627DE2" w:rsidRPr="00C37224" w:rsidRDefault="00627DE2" w:rsidP="00627DE2">
      <w:pPr>
        <w:pStyle w:val="Sraopastraipa"/>
        <w:widowControl w:val="0"/>
        <w:numPr>
          <w:ilvl w:val="2"/>
          <w:numId w:val="7"/>
        </w:numPr>
        <w:autoSpaceDE w:val="0"/>
        <w:autoSpaceDN w:val="0"/>
        <w:adjustRightInd w:val="0"/>
        <w:spacing w:line="240" w:lineRule="auto"/>
        <w:ind w:left="0" w:firstLine="567"/>
      </w:pPr>
      <w:r w:rsidRPr="00C37224">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p>
    <w:p w14:paraId="547A7B6E" w14:textId="0D829F22" w:rsidR="00627DE2" w:rsidRPr="00C37224" w:rsidRDefault="00627DE2" w:rsidP="00627DE2">
      <w:pPr>
        <w:pStyle w:val="Sraopastraipa"/>
        <w:widowControl w:val="0"/>
        <w:numPr>
          <w:ilvl w:val="3"/>
          <w:numId w:val="7"/>
        </w:numPr>
        <w:autoSpaceDE w:val="0"/>
        <w:autoSpaceDN w:val="0"/>
        <w:adjustRightInd w:val="0"/>
        <w:spacing w:line="240" w:lineRule="auto"/>
        <w:ind w:left="0" w:firstLine="567"/>
      </w:pPr>
      <w:r w:rsidRPr="00C37224">
        <w:t>Rusijos Federacija;</w:t>
      </w:r>
    </w:p>
    <w:p w14:paraId="79DE0BFD" w14:textId="77777777" w:rsidR="00627DE2" w:rsidRPr="00C37224" w:rsidRDefault="00627DE2" w:rsidP="00627DE2">
      <w:pPr>
        <w:pStyle w:val="Sraopastraipa"/>
        <w:widowControl w:val="0"/>
        <w:numPr>
          <w:ilvl w:val="3"/>
          <w:numId w:val="7"/>
        </w:numPr>
        <w:autoSpaceDE w:val="0"/>
        <w:autoSpaceDN w:val="0"/>
        <w:adjustRightInd w:val="0"/>
        <w:spacing w:line="240" w:lineRule="auto"/>
        <w:ind w:left="0" w:firstLine="567"/>
      </w:pPr>
      <w:r w:rsidRPr="00C37224">
        <w:t>Baltarusijos Respublika;</w:t>
      </w:r>
    </w:p>
    <w:p w14:paraId="567EF1BA" w14:textId="77777777" w:rsidR="00627DE2" w:rsidRPr="00C37224" w:rsidRDefault="00627DE2" w:rsidP="00627DE2">
      <w:pPr>
        <w:pStyle w:val="Sraopastraipa"/>
        <w:widowControl w:val="0"/>
        <w:numPr>
          <w:ilvl w:val="3"/>
          <w:numId w:val="7"/>
        </w:numPr>
        <w:autoSpaceDE w:val="0"/>
        <w:autoSpaceDN w:val="0"/>
        <w:adjustRightInd w:val="0"/>
        <w:spacing w:line="240" w:lineRule="auto"/>
        <w:ind w:left="0" w:firstLine="567"/>
      </w:pPr>
      <w:r w:rsidRPr="00C37224">
        <w:t>Rusijos Federacijos aneksuotas Krymas;</w:t>
      </w:r>
    </w:p>
    <w:p w14:paraId="5F0C607C" w14:textId="77777777" w:rsidR="00627DE2" w:rsidRPr="00C37224" w:rsidRDefault="00627DE2" w:rsidP="00627DE2">
      <w:pPr>
        <w:pStyle w:val="Sraopastraipa"/>
        <w:widowControl w:val="0"/>
        <w:numPr>
          <w:ilvl w:val="3"/>
          <w:numId w:val="7"/>
        </w:numPr>
        <w:autoSpaceDE w:val="0"/>
        <w:autoSpaceDN w:val="0"/>
        <w:adjustRightInd w:val="0"/>
        <w:spacing w:line="240" w:lineRule="auto"/>
        <w:ind w:left="0" w:firstLine="567"/>
      </w:pPr>
      <w:r w:rsidRPr="00C37224">
        <w:t xml:space="preserve">Moldovos Respublikos Vyriausybės nekontroliuojama </w:t>
      </w:r>
      <w:proofErr w:type="spellStart"/>
      <w:r w:rsidRPr="00C37224">
        <w:t>Padniestrės</w:t>
      </w:r>
      <w:proofErr w:type="spellEnd"/>
      <w:r w:rsidRPr="00C37224">
        <w:t xml:space="preserve"> teritorija;</w:t>
      </w:r>
    </w:p>
    <w:p w14:paraId="78DE4ECF" w14:textId="77777777" w:rsidR="00627DE2" w:rsidRPr="00C37224" w:rsidRDefault="00627DE2" w:rsidP="00627DE2">
      <w:pPr>
        <w:pStyle w:val="Sraopastraipa"/>
        <w:widowControl w:val="0"/>
        <w:numPr>
          <w:ilvl w:val="3"/>
          <w:numId w:val="7"/>
        </w:numPr>
        <w:autoSpaceDE w:val="0"/>
        <w:autoSpaceDN w:val="0"/>
        <w:adjustRightInd w:val="0"/>
        <w:spacing w:line="240" w:lineRule="auto"/>
        <w:ind w:left="0" w:firstLine="567"/>
      </w:pPr>
      <w:proofErr w:type="spellStart"/>
      <w:r w:rsidRPr="00C37224">
        <w:t>Sakartvelo</w:t>
      </w:r>
      <w:proofErr w:type="spellEnd"/>
      <w:r w:rsidRPr="00C37224">
        <w:t xml:space="preserve"> Vyriausybės nekontroliuojamos Abchazijos ir Pietų Osetijos teritorijos;</w:t>
      </w:r>
    </w:p>
    <w:p w14:paraId="03824C45" w14:textId="2B35376C" w:rsidR="00627DE2" w:rsidRPr="00C37224" w:rsidRDefault="00627DE2" w:rsidP="00627DE2">
      <w:pPr>
        <w:pStyle w:val="Sraopastraipa"/>
        <w:widowControl w:val="0"/>
        <w:numPr>
          <w:ilvl w:val="2"/>
          <w:numId w:val="7"/>
        </w:numPr>
        <w:autoSpaceDE w:val="0"/>
        <w:autoSpaceDN w:val="0"/>
        <w:adjustRightInd w:val="0"/>
        <w:spacing w:line="240" w:lineRule="auto"/>
        <w:ind w:left="0" w:firstLine="567"/>
      </w:pPr>
      <w:r w:rsidRPr="00C37224">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008A78EF">
        <w:t>3.6.1.</w:t>
      </w:r>
      <w:r w:rsidRPr="00C37224">
        <w:t xml:space="preserve"> punkte numatytame sąraše nurodytose valstybėse ar teritorijose arba turintys šių </w:t>
      </w:r>
      <w:proofErr w:type="spellStart"/>
      <w:r w:rsidRPr="00C37224">
        <w:t>alstybių</w:t>
      </w:r>
      <w:proofErr w:type="spellEnd"/>
      <w:r w:rsidRPr="00C37224">
        <w:t xml:space="preserve"> pilietybę;</w:t>
      </w:r>
    </w:p>
    <w:p w14:paraId="38B4AA4A" w14:textId="2EBE5D99" w:rsidR="00627DE2" w:rsidRPr="00C37224" w:rsidRDefault="00627DE2" w:rsidP="00627DE2">
      <w:pPr>
        <w:pStyle w:val="Sraopastraipa"/>
        <w:widowControl w:val="0"/>
        <w:numPr>
          <w:ilvl w:val="2"/>
          <w:numId w:val="7"/>
        </w:numPr>
        <w:autoSpaceDE w:val="0"/>
        <w:autoSpaceDN w:val="0"/>
        <w:adjustRightInd w:val="0"/>
        <w:spacing w:line="240" w:lineRule="auto"/>
        <w:ind w:left="0" w:firstLine="567"/>
      </w:pPr>
      <w:r w:rsidRPr="00C37224">
        <w:t xml:space="preserve">prekių (įskaitant jų sudedamąsias dalis, pakuotes) kilmė yra ar paslaugos teikiamos iš pirkimo sąlygų </w:t>
      </w:r>
      <w:r w:rsidR="008A78EF">
        <w:t xml:space="preserve">3.6.1. </w:t>
      </w:r>
      <w:r w:rsidRPr="00C37224">
        <w:t>punkte numatytame sąraše nurodytų valstybių ar teritorijų;</w:t>
      </w:r>
    </w:p>
    <w:p w14:paraId="05F5ADB5" w14:textId="19F95513" w:rsidR="00627DE2" w:rsidRPr="00C37224" w:rsidRDefault="00627DE2" w:rsidP="00627DE2">
      <w:pPr>
        <w:pStyle w:val="Sraopastraipa"/>
        <w:widowControl w:val="0"/>
        <w:numPr>
          <w:ilvl w:val="2"/>
          <w:numId w:val="7"/>
        </w:numPr>
        <w:autoSpaceDE w:val="0"/>
        <w:autoSpaceDN w:val="0"/>
        <w:adjustRightInd w:val="0"/>
        <w:spacing w:line="240" w:lineRule="auto"/>
        <w:ind w:left="0" w:firstLine="567"/>
      </w:pPr>
      <w:r w:rsidRPr="00C37224">
        <w:t xml:space="preserve">Lietuvos Respublikos Vyriausybė, vadovaudamasi Nacionaliniam saugumui užtikrinti svarbių objektų apsaugos įstatyme įtvirtintais kriterijais, yra priėmusi sprendimą, patvirtinantį, kad pirkimo sąlygų </w:t>
      </w:r>
      <w:r w:rsidR="008A78EF">
        <w:t>3.6.1.</w:t>
      </w:r>
      <w:r w:rsidRPr="00C37224">
        <w:t xml:space="preserve"> ir </w:t>
      </w:r>
      <w:r w:rsidR="008A78EF">
        <w:t>3.6.2.</w:t>
      </w:r>
      <w:r w:rsidRPr="00C37224">
        <w:t xml:space="preserve"> punktuose nurodyti subjektai ar su jais ketinamas sudaryti (sudarytas) sandoris neatitinka nacionalinio saugumo interesų;</w:t>
      </w:r>
    </w:p>
    <w:p w14:paraId="3D159D8B" w14:textId="66EB0E92" w:rsidR="00627DE2" w:rsidRPr="00C37224" w:rsidRDefault="005277E4" w:rsidP="00627DE2">
      <w:pPr>
        <w:pStyle w:val="Sraopastraipa"/>
        <w:widowControl w:val="0"/>
        <w:numPr>
          <w:ilvl w:val="2"/>
          <w:numId w:val="7"/>
        </w:numPr>
        <w:autoSpaceDE w:val="0"/>
        <w:autoSpaceDN w:val="0"/>
        <w:adjustRightInd w:val="0"/>
        <w:spacing w:line="240" w:lineRule="auto"/>
        <w:ind w:left="0" w:firstLine="567"/>
      </w:pPr>
      <w:r>
        <w:t>CPO</w:t>
      </w:r>
      <w:r w:rsidR="00627DE2" w:rsidRPr="00C37224">
        <w:t xml:space="preserve"> turi kompetentingų institucijų informacijos, kad pirkimo sąlygų </w:t>
      </w:r>
      <w:r w:rsidR="008A78EF">
        <w:t>3.6.1.</w:t>
      </w:r>
      <w:r w:rsidR="008A78EF" w:rsidRPr="00C37224">
        <w:t xml:space="preserve"> ir </w:t>
      </w:r>
      <w:r w:rsidR="008A78EF">
        <w:t>3.6.2</w:t>
      </w:r>
      <w:r w:rsidR="00627DE2" w:rsidRPr="00C37224">
        <w:t xml:space="preserve"> punktuose nurodyti subjektai turi interesų, galinčių kelti grėsmę nacionaliniam saugumui;</w:t>
      </w:r>
    </w:p>
    <w:p w14:paraId="0149BE75" w14:textId="3BCF0620" w:rsidR="00627DE2" w:rsidRPr="00C37224" w:rsidRDefault="00627DE2" w:rsidP="00627DE2">
      <w:pPr>
        <w:pStyle w:val="Sraopastraipa"/>
        <w:widowControl w:val="0"/>
        <w:numPr>
          <w:ilvl w:val="2"/>
          <w:numId w:val="7"/>
        </w:numPr>
        <w:autoSpaceDE w:val="0"/>
        <w:autoSpaceDN w:val="0"/>
        <w:adjustRightInd w:val="0"/>
        <w:spacing w:line="240" w:lineRule="auto"/>
        <w:ind w:left="0" w:firstLine="567"/>
      </w:pPr>
      <w:r w:rsidRPr="00C37224">
        <w:t xml:space="preserve">tiekėjas (kiekvienas tiekėjų grupės partneris), jo subtiekėjas, ūkio subjektas, kurio pajėgumais remiamasi, vykdo veiklą pirkimo sąlygų </w:t>
      </w:r>
      <w:r w:rsidR="008A78EF">
        <w:t xml:space="preserve">3.6.1. </w:t>
      </w:r>
      <w:r w:rsidRPr="00C37224">
        <w:t xml:space="preserve">punkte numatytame sąraše nurodytose valstybėse ar teritorijose arba yra ūkio subjektų grupės, kurios bet kuris narys vykdo veiklą pirkimo sąlygų </w:t>
      </w:r>
      <w:r w:rsidR="008A78EF">
        <w:t xml:space="preserve">3.6.1. </w:t>
      </w:r>
      <w:r w:rsidRPr="00C37224">
        <w:t>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C43A2" w14:textId="58E72F1D" w:rsidR="00627DE2" w:rsidRDefault="005277E4" w:rsidP="00627DE2">
      <w:pPr>
        <w:pStyle w:val="Sraopastraipa"/>
        <w:widowControl w:val="0"/>
        <w:numPr>
          <w:ilvl w:val="2"/>
          <w:numId w:val="7"/>
        </w:numPr>
        <w:autoSpaceDE w:val="0"/>
        <w:autoSpaceDN w:val="0"/>
        <w:adjustRightInd w:val="0"/>
        <w:spacing w:line="240" w:lineRule="auto"/>
        <w:ind w:left="0" w:firstLine="567"/>
      </w:pPr>
      <w:r>
        <w:t>CPO</w:t>
      </w:r>
      <w:r w:rsidR="00627DE2" w:rsidRPr="00C37224">
        <w:t xml:space="preserve">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Pr>
          <w:rFonts w:cstheme="minorHAnsi"/>
        </w:rPr>
        <w:t>¹</w:t>
      </w:r>
      <w:r w:rsidR="00627DE2" w:rsidRPr="00C37224">
        <w:t xml:space="preserve"> dalyje. Jeigu </w:t>
      </w:r>
      <w:r>
        <w:t>CPO</w:t>
      </w:r>
      <w:r w:rsidR="00627DE2" w:rsidRPr="00C37224">
        <w:t xml:space="preserve"> kyla abejonių dėl tiekėjo nurodytos informacijos teisingumo, ji privalo paprašyti ekonomiškai naudingiausią pasiūlymą pateikusio dalyvio pateikti informaciją patvirtinančius Viešųjų pirkimų įstatymo 51 straipsnio 12 dalyje nurodytus (vieną ar kelis) ar kitus </w:t>
      </w:r>
      <w:r>
        <w:t>CPO</w:t>
      </w:r>
      <w:r w:rsidR="00627DE2" w:rsidRPr="00C37224">
        <w:t xml:space="preserve"> priimtinus dokumentus ir (ar) paaiškinimus. </w:t>
      </w:r>
      <w:r>
        <w:t>CPO</w:t>
      </w:r>
      <w:r w:rsidR="00627DE2" w:rsidRPr="00C37224">
        <w:t xml:space="preserve"> šių dokumentų ir (ar) paaiškinimų gali paprašyti ir iš dalyvių bet kuriuo pirkimo procedūros metu, jeigu tai būtina siekiant užtikrinti tinkamą pirkimo procedūros atlikimą.</w:t>
      </w:r>
    </w:p>
    <w:p w14:paraId="38075E1A" w14:textId="111F6BC1" w:rsidR="00E14571" w:rsidRDefault="00E14571" w:rsidP="00E14571">
      <w:pPr>
        <w:pStyle w:val="Sraopastraipa"/>
        <w:widowControl w:val="0"/>
        <w:autoSpaceDE w:val="0"/>
        <w:autoSpaceDN w:val="0"/>
        <w:adjustRightInd w:val="0"/>
        <w:spacing w:line="240" w:lineRule="auto"/>
        <w:ind w:left="644" w:firstLine="0"/>
      </w:pPr>
    </w:p>
    <w:p w14:paraId="7D7589AD" w14:textId="52EEFD4C" w:rsidR="00E14571" w:rsidRDefault="00F52632" w:rsidP="00F52632">
      <w:pPr>
        <w:pStyle w:val="Antrat1"/>
        <w:numPr>
          <w:ilvl w:val="0"/>
          <w:numId w:val="7"/>
        </w:numPr>
        <w:spacing w:before="720" w:after="0" w:line="300" w:lineRule="auto"/>
        <w:rPr>
          <w:rFonts w:asciiTheme="minorHAnsi" w:hAnsiTheme="minorHAnsi" w:cstheme="minorHAnsi"/>
        </w:rPr>
      </w:pPr>
      <w:bookmarkStart w:id="16" w:name="_Toc202268396"/>
      <w:r>
        <w:rPr>
          <w:rFonts w:asciiTheme="minorHAnsi" w:hAnsiTheme="minorHAnsi" w:cstheme="minorHAnsi"/>
        </w:rPr>
        <w:lastRenderedPageBreak/>
        <w:t>T</w:t>
      </w:r>
      <w:r w:rsidRPr="00F52632">
        <w:rPr>
          <w:rFonts w:asciiTheme="minorHAnsi" w:hAnsiTheme="minorHAnsi" w:cstheme="minorHAnsi"/>
        </w:rPr>
        <w:t>iekėjų grupės dalyvavimas pirkimo procedūrose</w:t>
      </w:r>
      <w:bookmarkEnd w:id="16"/>
    </w:p>
    <w:p w14:paraId="0EBA5A60" w14:textId="41352609" w:rsidR="00F52632" w:rsidRPr="008201BA" w:rsidRDefault="00F52632" w:rsidP="00AE6DE5">
      <w:pPr>
        <w:pStyle w:val="Pagrindinistekstas"/>
        <w:numPr>
          <w:ilvl w:val="1"/>
          <w:numId w:val="7"/>
        </w:numPr>
        <w:spacing w:line="240" w:lineRule="auto"/>
        <w:ind w:left="0" w:firstLine="567"/>
        <w:rPr>
          <w:szCs w:val="24"/>
          <w:u w:val="single"/>
        </w:rPr>
      </w:pPr>
      <w:r w:rsidRPr="008201BA">
        <w:rPr>
          <w:szCs w:val="24"/>
        </w:rPr>
        <w:t>Pasiūlymą gali pateikti tiekėjų grupė. Tiekėjų grupė, teikianti bendrą pasiūlymą, privalo pateikti jungtinės veiklos sutartį.</w:t>
      </w:r>
    </w:p>
    <w:p w14:paraId="1E29C548" w14:textId="28E23DB9" w:rsidR="00F52632" w:rsidRPr="00F52632" w:rsidRDefault="00F52632" w:rsidP="00AE6DE5">
      <w:pPr>
        <w:pStyle w:val="Pagrindinistekstas"/>
        <w:numPr>
          <w:ilvl w:val="1"/>
          <w:numId w:val="7"/>
        </w:numPr>
        <w:spacing w:line="240" w:lineRule="auto"/>
        <w:ind w:left="0" w:firstLine="567"/>
        <w:rPr>
          <w:szCs w:val="24"/>
        </w:rPr>
      </w:pPr>
      <w:r w:rsidRPr="008201BA">
        <w:rPr>
          <w:szCs w:val="24"/>
        </w:rPr>
        <w:t>Jungtinės veiklos sutartyje turi būti nurodyti kiekvienos šios sutarties šalies (partnerio) įsipareigojimai vykdant su perkančiąja organizacija numatomą sudaryti pirkimo sutartį, šių įsipareigojimų vertės dalis bendroje pirkimo sutarties vertėje.</w:t>
      </w:r>
    </w:p>
    <w:p w14:paraId="43821BAB" w14:textId="6F6D60CE" w:rsidR="00F52632" w:rsidRPr="00F52632" w:rsidRDefault="00F52632" w:rsidP="00AE6DE5">
      <w:pPr>
        <w:pStyle w:val="Pagrindinistekstas"/>
        <w:numPr>
          <w:ilvl w:val="1"/>
          <w:numId w:val="7"/>
        </w:numPr>
        <w:spacing w:line="240" w:lineRule="auto"/>
        <w:ind w:left="0" w:firstLine="567"/>
        <w:rPr>
          <w:szCs w:val="24"/>
        </w:rPr>
      </w:pPr>
      <w:r w:rsidRPr="008201BA">
        <w:rPr>
          <w:szCs w:val="24"/>
        </w:rPr>
        <w:t xml:space="preserve">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w:t>
      </w:r>
      <w:r>
        <w:rPr>
          <w:szCs w:val="24"/>
        </w:rPr>
        <w:t>CPO</w:t>
      </w:r>
      <w:r w:rsidRPr="008201BA">
        <w:rPr>
          <w:szCs w:val="24"/>
        </w:rPr>
        <w:t xml:space="preserve"> turėtų bendrauti kvalifikacijos nagrinėjimo ir pasiūlymo vertinimo metu kylančiais klausimais ir kam teikti su šiais klausimais susijusią informaciją).</w:t>
      </w:r>
    </w:p>
    <w:p w14:paraId="716C5805" w14:textId="1C341207" w:rsidR="00F52632" w:rsidRPr="00F52632" w:rsidRDefault="00F52632" w:rsidP="00AE6DE5">
      <w:pPr>
        <w:pStyle w:val="Pagrindinistekstas"/>
        <w:numPr>
          <w:ilvl w:val="1"/>
          <w:numId w:val="7"/>
        </w:numPr>
        <w:spacing w:line="240" w:lineRule="auto"/>
        <w:ind w:left="0" w:firstLine="567"/>
        <w:rPr>
          <w:szCs w:val="24"/>
        </w:rPr>
      </w:pPr>
      <w:r>
        <w:rPr>
          <w:szCs w:val="24"/>
        </w:rPr>
        <w:t>CPO</w:t>
      </w:r>
      <w:r w:rsidRPr="008201BA">
        <w:rPr>
          <w:szCs w:val="24"/>
        </w:rPr>
        <w:t xml:space="preserve"> nereikalauja, kad, tiekėjų grupės pateiktą pasiūlymą nustačius laimėjusiu ir pasiūlius sudaryti pirkimo sutartį, ši tiekėjų grupė įgytų tam tikrą teisinę formą.</w:t>
      </w:r>
    </w:p>
    <w:p w14:paraId="490591E3" w14:textId="4440F86E" w:rsidR="006D3202" w:rsidRPr="001B1CD4" w:rsidRDefault="003630A0" w:rsidP="009B407A">
      <w:pPr>
        <w:pStyle w:val="Antrat1"/>
        <w:numPr>
          <w:ilvl w:val="0"/>
          <w:numId w:val="7"/>
        </w:numPr>
        <w:spacing w:before="720" w:after="0" w:line="300" w:lineRule="auto"/>
        <w:rPr>
          <w:rFonts w:asciiTheme="minorHAnsi" w:hAnsiTheme="minorHAnsi" w:cstheme="minorHAnsi"/>
          <w:color w:val="auto"/>
        </w:rPr>
      </w:pPr>
      <w:bookmarkStart w:id="17" w:name="_Toc202268397"/>
      <w:r w:rsidRPr="001B1CD4">
        <w:rPr>
          <w:rFonts w:asciiTheme="minorHAnsi" w:hAnsiTheme="minorHAnsi" w:cstheme="minorHAnsi"/>
          <w:color w:val="auto"/>
        </w:rPr>
        <w:t>Specialieji reikalavimai pasiūlymų rengimui ir pateikimui</w:t>
      </w:r>
      <w:bookmarkEnd w:id="7"/>
      <w:bookmarkEnd w:id="8"/>
      <w:bookmarkEnd w:id="9"/>
      <w:bookmarkEnd w:id="17"/>
    </w:p>
    <w:p w14:paraId="21C5BD64" w14:textId="0EDFDC76"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Pateikdamas pasiūlymą tiekėjas sutinka su šiais pirkimo dokumentais ir patvirtina, kad jo pasiūlyme pateikta informacija yra teisinga ir apima viską, ko reikia tinkamam pirkimo sutarties įvykdymui.</w:t>
      </w:r>
    </w:p>
    <w:p w14:paraId="39FF79EC" w14:textId="69524912"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Pasiūlymas turi būti pateikiamas tik elektroninėmis priemonėmis, naudojant</w:t>
      </w:r>
      <w:r>
        <w:t xml:space="preserve"> </w:t>
      </w:r>
      <w:r w:rsidRPr="00D253B6">
        <w:t xml:space="preserve">CVP IS. Pateikiami dokumentai ar skaitmeninės dokumentų kopijos turi būti prieinami naudojant nediskriminuojančius, visuotinai prieinamus duomenų failų formatus (pvz., </w:t>
      </w:r>
      <w:proofErr w:type="spellStart"/>
      <w:r w:rsidRPr="00D253B6">
        <w:t>pdf</w:t>
      </w:r>
      <w:proofErr w:type="spellEnd"/>
      <w:r w:rsidRPr="00D253B6">
        <w:t xml:space="preserve">, jpg, </w:t>
      </w:r>
      <w:proofErr w:type="spellStart"/>
      <w:r w:rsidRPr="00D253B6">
        <w:t>doc</w:t>
      </w:r>
      <w:proofErr w:type="spellEnd"/>
      <w:r w:rsidRPr="00D253B6">
        <w:t xml:space="preserve"> ir kt.). Su užsienio kalbomis pateikiamais dokumentais turi būti pateikiamas jų vertimas į lietuvių kalbą, patvirtintas vertėjo parašu ir, jei turi, vertimo biuro antspaudu. </w:t>
      </w:r>
      <w:r>
        <w:t>CPO</w:t>
      </w:r>
      <w:r w:rsidRPr="00D253B6">
        <w:t xml:space="preserve"> paprašius, tiekėjas privalo pateikti dokumentų anglų kalba vertimą į lietuvių kalbą.</w:t>
      </w:r>
    </w:p>
    <w:p w14:paraId="18F52F59" w14:textId="09CD3163"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Tiekėjas (fizinis ar juridinis asmuo) gali pateikti </w:t>
      </w:r>
      <w:r>
        <w:t>CPO</w:t>
      </w:r>
      <w:r w:rsidRPr="00D253B6">
        <w:t xml:space="preserve"> tik vieną pasiūlymą, nepriklausomai nuo to, ar teikiant pasiūlymą jis bus atskiru tiekėju, ar tiekėjų grupės partneriu (jungtinės veiklos sutarties šalimi).</w:t>
      </w:r>
    </w:p>
    <w:p w14:paraId="1126304B" w14:textId="0A7074F6"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Tiekėjas prisiima visas išlaidas, susijusias su pasiūlymo rengimu ir įteikimu, </w:t>
      </w:r>
      <w:r>
        <w:t>CPO</w:t>
      </w:r>
      <w:r w:rsidRPr="00D253B6">
        <w:t xml:space="preserve"> nėra atsakinga ar įpareigota dėl šių išlaidų. </w:t>
      </w:r>
      <w:r>
        <w:t>CPO</w:t>
      </w:r>
      <w:r w:rsidRPr="00D253B6">
        <w:t xml:space="preserve"> neatsakys ir neprisiims šių išlaidų, nepriklausomai nuo to, kaip vyktų ir baigtųsi viešasis pirkimas.</w:t>
      </w:r>
    </w:p>
    <w:p w14:paraId="01176140"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Iki pasiūlymų pateikimo termino pabaigos tiekėjo pateiktame pasiūlyme turi būti:</w:t>
      </w:r>
    </w:p>
    <w:p w14:paraId="78FA89F8" w14:textId="5FB6FB7C" w:rsid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užpildytas pasiūlymas pagal pasiūlymo formą (pirkimo sąlygų </w:t>
      </w:r>
      <w:r w:rsidR="008010B2">
        <w:t>4</w:t>
      </w:r>
      <w:r w:rsidRPr="00D253B6">
        <w:t xml:space="preserve"> pried</w:t>
      </w:r>
      <w:r w:rsidR="008010B2">
        <w:t>as</w:t>
      </w:r>
      <w:r w:rsidRPr="00D253B6">
        <w:t xml:space="preserve">); </w:t>
      </w:r>
    </w:p>
    <w:p w14:paraId="269283BC" w14:textId="42A27D41" w:rsidR="008010B2" w:rsidRPr="00D253B6" w:rsidRDefault="008010B2" w:rsidP="00904F41">
      <w:pPr>
        <w:pStyle w:val="Sraopastraipa"/>
        <w:widowControl w:val="0"/>
        <w:numPr>
          <w:ilvl w:val="1"/>
          <w:numId w:val="7"/>
        </w:numPr>
        <w:autoSpaceDE w:val="0"/>
        <w:autoSpaceDN w:val="0"/>
        <w:adjustRightInd w:val="0"/>
        <w:spacing w:line="240" w:lineRule="auto"/>
        <w:ind w:left="0" w:firstLine="567"/>
      </w:pPr>
      <w:r w:rsidRPr="00D01444">
        <w:rPr>
          <w:rFonts w:cstheme="minorHAnsi"/>
        </w:rPr>
        <w:t>užpildyta lentelė „Kiekių sąrašas“ pagal pirkimo sąlygų 1 priede pateiktą formą</w:t>
      </w:r>
      <w:r>
        <w:rPr>
          <w:rFonts w:cstheme="minorHAnsi"/>
        </w:rPr>
        <w:t>;</w:t>
      </w:r>
    </w:p>
    <w:p w14:paraId="3E8BF85D"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įgaliojimas ar kitas dokumentas (pvz., pareigybės aprašymas), suteikiantis teisę pateikti tiekėjo pasiūlymą, kai pasiūlymą pateikia ne juridinio asmens vadovas, o jo įgaliotas asmuo;</w:t>
      </w:r>
    </w:p>
    <w:p w14:paraId="1AC3E42D"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jungtinės veiklos sutartis, jei pasiūlymą pateikia tiekėjų grupė;</w:t>
      </w:r>
    </w:p>
    <w:p w14:paraId="68154466"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kita pirkimo dokumentuose prašoma medžiaga.</w:t>
      </w:r>
    </w:p>
    <w:p w14:paraId="12EDE3C9" w14:textId="708C7673"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Pasiūlymas turi būti pateiktas CVP IS priemonėmis iki skelbime apie pirkimą nurodyto termino pabaigos Lietuvos laiku. Vėliau teikiamas pasiūlymas yra nepriimtinas ir nenagrinėjamas. </w:t>
      </w:r>
      <w:r>
        <w:t>CPO</w:t>
      </w:r>
      <w:r w:rsidRPr="00D253B6">
        <w:t xml:space="preserve"> neatsako už elektros tiekimo, CVP IS sutrikimus ar už pavėluotai teikiamą pasiūlymą.</w:t>
      </w:r>
    </w:p>
    <w:p w14:paraId="4B484A9E"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4450DF7D" w14:textId="3BEB2E1E" w:rsidR="008010B2" w:rsidRPr="00475A3C" w:rsidRDefault="00D253B6" w:rsidP="00904F41">
      <w:pPr>
        <w:pStyle w:val="Sraopastraipa"/>
        <w:widowControl w:val="0"/>
        <w:numPr>
          <w:ilvl w:val="1"/>
          <w:numId w:val="7"/>
        </w:numPr>
        <w:autoSpaceDE w:val="0"/>
        <w:autoSpaceDN w:val="0"/>
        <w:adjustRightInd w:val="0"/>
        <w:spacing w:line="240" w:lineRule="auto"/>
        <w:ind w:left="0" w:firstLine="567"/>
        <w:rPr>
          <w:rFonts w:cstheme="minorHAnsi"/>
        </w:rPr>
      </w:pPr>
      <w:r w:rsidRPr="00D253B6">
        <w:t xml:space="preserve">Pasiūlyme nurodoma pirkimo kaina turi būti apskaičiuota ir išreikšta taip, kaip </w:t>
      </w:r>
      <w:r w:rsidRPr="00724C3C">
        <w:t>nurodyta pirkimo sąlygų 1 priede</w:t>
      </w:r>
      <w:r w:rsidR="005A3D8F">
        <w:t xml:space="preserve"> „Mėsos produktai“</w:t>
      </w:r>
      <w:r w:rsidRPr="00724C3C">
        <w:t xml:space="preserve">. </w:t>
      </w:r>
      <w:r w:rsidRPr="00D253B6">
        <w:t xml:space="preserve">Apskaičiuojant kainą turi būti atsižvelgta į visus pirkimo objekto kiekius (apimtis), į pasiūlymo kainos sudėtines dalis, į techninės specifikacijos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išlaidos. </w:t>
      </w:r>
      <w:r w:rsidR="008010B2" w:rsidRPr="00475A3C">
        <w:rPr>
          <w:rFonts w:cstheme="minorHAnsi"/>
        </w:rPr>
        <w:t>Šią kainą sudarančios kainos sudedamosios dalys ar įkainiai gali būti išreikštos neribojant skaičių po kablelio kiekio.</w:t>
      </w:r>
    </w:p>
    <w:p w14:paraId="01279620" w14:textId="19305492"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Tiekėjas pasiūlymo formoje </w:t>
      </w:r>
      <w:r w:rsidRPr="00101B44">
        <w:t>(pirkimo sąlygų 4 pried</w:t>
      </w:r>
      <w:r w:rsidR="005A3D8F">
        <w:t>as</w:t>
      </w:r>
      <w:r w:rsidRPr="00101B44">
        <w:t xml:space="preserve">) privalo </w:t>
      </w:r>
      <w:r w:rsidRPr="00D253B6">
        <w:t>nurodyti, ar jo pasiūlyme yra konfidencialios informacijos, ir kuri informacija yra konfidenciali.</w:t>
      </w:r>
    </w:p>
    <w:p w14:paraId="66B706EA"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Konfidencialia negalima laikyti Viešųjų pirkimų įstatymo 20 straipsnio 2 dalyje nurodytos informacijos.</w:t>
      </w:r>
    </w:p>
    <w:p w14:paraId="16912F2E" w14:textId="77777777"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lastRenderedPageBreak/>
        <w:t>Asmens duomenų tvarkymo nuostatos:</w:t>
      </w:r>
    </w:p>
    <w:p w14:paraId="5ACBB36D" w14:textId="2DB5A558" w:rsidR="00D253B6" w:rsidRPr="00D253B6" w:rsidRDefault="00D253B6" w:rsidP="00904F41">
      <w:pPr>
        <w:pStyle w:val="Sraopastraipa"/>
        <w:widowControl w:val="0"/>
        <w:numPr>
          <w:ilvl w:val="2"/>
          <w:numId w:val="7"/>
        </w:numPr>
        <w:autoSpaceDE w:val="0"/>
        <w:autoSpaceDN w:val="0"/>
        <w:adjustRightInd w:val="0"/>
        <w:spacing w:line="240" w:lineRule="auto"/>
        <w:ind w:left="0" w:firstLine="567"/>
      </w:pPr>
      <w:r w:rsidRPr="00D253B6">
        <w:t xml:space="preserve">vadovaujantis Europos Sąjungos Bendrojo duomenų apsaugos reglamento (ES) 2016/679 nuostatomis, tiekėjui išreiškus norą dalyvauti </w:t>
      </w:r>
      <w:r w:rsidR="008010B2">
        <w:t>CPO</w:t>
      </w:r>
      <w:r w:rsidRPr="00D253B6">
        <w:t xml:space="preserve"> organizuojamame pirkime, </w:t>
      </w:r>
      <w:r w:rsidR="008010B2">
        <w:t>CPO</w:t>
      </w:r>
      <w:r w:rsidRPr="00D253B6">
        <w:t xml:space="preserve"> (duomenų tvarkytojas) teisinių prievolių vykdymo pagrindais tvarkys tiekėjo asmens duomenis, būtinus pagal viešųjų pirkimų teisinius santykius reglamentuojančių teisės aktų reikalavimus;</w:t>
      </w:r>
    </w:p>
    <w:p w14:paraId="53AF53E2" w14:textId="77777777" w:rsidR="00D253B6" w:rsidRPr="00D253B6" w:rsidRDefault="00D253B6" w:rsidP="00904F41">
      <w:pPr>
        <w:pStyle w:val="Sraopastraipa"/>
        <w:widowControl w:val="0"/>
        <w:numPr>
          <w:ilvl w:val="2"/>
          <w:numId w:val="7"/>
        </w:numPr>
        <w:autoSpaceDE w:val="0"/>
        <w:autoSpaceDN w:val="0"/>
        <w:adjustRightInd w:val="0"/>
        <w:spacing w:line="240" w:lineRule="auto"/>
        <w:ind w:left="0" w:firstLine="567"/>
      </w:pPr>
      <w:r w:rsidRPr="00D253B6">
        <w:t>nurodytais pagrindais bus tvarkomi tiesiogiai tiekėjų pateikti asmens duomenys;</w:t>
      </w:r>
    </w:p>
    <w:p w14:paraId="0831E58A" w14:textId="77777777" w:rsidR="00D253B6" w:rsidRPr="00D253B6" w:rsidRDefault="00D253B6" w:rsidP="00904F41">
      <w:pPr>
        <w:pStyle w:val="Sraopastraipa"/>
        <w:widowControl w:val="0"/>
        <w:numPr>
          <w:ilvl w:val="2"/>
          <w:numId w:val="7"/>
        </w:numPr>
        <w:autoSpaceDE w:val="0"/>
        <w:autoSpaceDN w:val="0"/>
        <w:adjustRightInd w:val="0"/>
        <w:spacing w:line="240" w:lineRule="auto"/>
        <w:ind w:left="0" w:firstLine="567"/>
      </w:pPr>
      <w:r w:rsidRPr="00D253B6">
        <w:t>tiekėjų pateikti duomenys bus saugomi teisės aktuose nustatytais terminais;</w:t>
      </w:r>
    </w:p>
    <w:p w14:paraId="7D3F89D7" w14:textId="77777777" w:rsidR="00D253B6" w:rsidRPr="00D253B6" w:rsidRDefault="00D253B6" w:rsidP="00904F41">
      <w:pPr>
        <w:pStyle w:val="Sraopastraipa"/>
        <w:widowControl w:val="0"/>
        <w:numPr>
          <w:ilvl w:val="2"/>
          <w:numId w:val="7"/>
        </w:numPr>
        <w:autoSpaceDE w:val="0"/>
        <w:autoSpaceDN w:val="0"/>
        <w:adjustRightInd w:val="0"/>
        <w:spacing w:line="240" w:lineRule="auto"/>
        <w:ind w:left="0" w:firstLine="567"/>
      </w:pPr>
      <w:r w:rsidRPr="00D253B6">
        <w:t>įgyvendindami teisės aktuose numatytas pareigas, tiekėjų asmens duomenis teiksime Viešųjų pirkimų tarnybai, teismams, kitoms valstybės ar savivaldybės institucijoms ir kitiems subjektams;</w:t>
      </w:r>
    </w:p>
    <w:p w14:paraId="2431703A" w14:textId="7CD08D28" w:rsidR="00D253B6" w:rsidRPr="00D253B6" w:rsidRDefault="00D253B6" w:rsidP="00904F41">
      <w:pPr>
        <w:pStyle w:val="Sraopastraipa"/>
        <w:widowControl w:val="0"/>
        <w:numPr>
          <w:ilvl w:val="1"/>
          <w:numId w:val="7"/>
        </w:numPr>
        <w:autoSpaceDE w:val="0"/>
        <w:autoSpaceDN w:val="0"/>
        <w:adjustRightInd w:val="0"/>
        <w:spacing w:line="240" w:lineRule="auto"/>
        <w:ind w:left="0" w:firstLine="567"/>
      </w:pPr>
      <w:r w:rsidRPr="00D253B6">
        <w:t xml:space="preserve">Siekiant, kad </w:t>
      </w:r>
      <w:r w:rsidR="008010B2">
        <w:t>CPO</w:t>
      </w:r>
      <w:r w:rsidRPr="00D253B6">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„Konfidencialu“. Jei tiekėjas nenurodo konfidencialios informacijos, laikoma, kad tokios tiekėjo pasiūlyme nėra.</w:t>
      </w:r>
    </w:p>
    <w:p w14:paraId="17AB30CC" w14:textId="560B0AEE" w:rsidR="00D253B6" w:rsidRDefault="008010B2" w:rsidP="00904F41">
      <w:pPr>
        <w:pStyle w:val="Sraopastraipa"/>
        <w:widowControl w:val="0"/>
        <w:numPr>
          <w:ilvl w:val="1"/>
          <w:numId w:val="7"/>
        </w:numPr>
        <w:autoSpaceDE w:val="0"/>
        <w:autoSpaceDN w:val="0"/>
        <w:adjustRightInd w:val="0"/>
        <w:spacing w:line="240" w:lineRule="auto"/>
        <w:ind w:left="0" w:firstLine="567"/>
      </w:pPr>
      <w:r>
        <w:t>CPO</w:t>
      </w:r>
      <w:r w:rsidR="00D253B6" w:rsidRPr="00D253B6">
        <w:t xml:space="preserve"> reikalauja, kad dalyvis savo pasiūlyme (</w:t>
      </w:r>
      <w:r w:rsidR="00D253B6" w:rsidRPr="008010B2">
        <w:t xml:space="preserve">pirkimo sąlygų </w:t>
      </w:r>
      <w:r w:rsidRPr="008010B2">
        <w:t>4</w:t>
      </w:r>
      <w:r w:rsidR="00D253B6" w:rsidRPr="008010B2">
        <w:t xml:space="preserve"> pried</w:t>
      </w:r>
      <w:r w:rsidR="005A3D8F">
        <w:t>as</w:t>
      </w:r>
      <w:r w:rsidR="00D253B6" w:rsidRPr="00D253B6">
        <w:t>) nurodytų, kokiai pirkimo daliai (apimtis eurais ar dalis procentais) ir kokius subtiekėjus (jeigu jie yra žinomi) jis ketina pasitelkti.</w:t>
      </w:r>
    </w:p>
    <w:p w14:paraId="20F6B372" w14:textId="1D61C4E4" w:rsidR="00282EAE" w:rsidRDefault="00282EAE" w:rsidP="00077CE2">
      <w:pPr>
        <w:pStyle w:val="Antrat1"/>
        <w:numPr>
          <w:ilvl w:val="0"/>
          <w:numId w:val="7"/>
        </w:numPr>
        <w:spacing w:before="720" w:after="0" w:line="300" w:lineRule="auto"/>
        <w:ind w:left="357" w:hanging="357"/>
      </w:pPr>
      <w:bookmarkStart w:id="18" w:name="_Toc202268398"/>
      <w:r w:rsidRPr="00282EAE">
        <w:rPr>
          <w:rFonts w:asciiTheme="minorHAnsi" w:hAnsiTheme="minorHAnsi" w:cstheme="minorHAnsi"/>
        </w:rPr>
        <w:t>Pasiūlymų kainos šifravimas</w:t>
      </w:r>
      <w:bookmarkEnd w:id="18"/>
    </w:p>
    <w:p w14:paraId="25086F01" w14:textId="5B16E36D" w:rsidR="00282EAE" w:rsidRPr="000746D3" w:rsidRDefault="00282EAE" w:rsidP="000746D3">
      <w:pPr>
        <w:pStyle w:val="Sraopastraipa"/>
        <w:widowControl w:val="0"/>
        <w:numPr>
          <w:ilvl w:val="1"/>
          <w:numId w:val="7"/>
        </w:numPr>
        <w:autoSpaceDE w:val="0"/>
        <w:autoSpaceDN w:val="0"/>
        <w:adjustRightInd w:val="0"/>
        <w:spacing w:line="240" w:lineRule="auto"/>
        <w:ind w:left="0" w:firstLine="567"/>
        <w:rPr>
          <w:color w:val="000000"/>
        </w:rPr>
      </w:pPr>
      <w:r w:rsidRPr="000746D3">
        <w:rPr>
          <w:color w:val="000000"/>
        </w:rPr>
        <w:t>Tiekėjo teikiamas pasiūlymas gali būti užšifruojamas. Tiekėjas, nusprendęs pateikti užšifruotą pasiūlymą, turi:</w:t>
      </w:r>
    </w:p>
    <w:p w14:paraId="6C0210EE" w14:textId="77777777" w:rsidR="000746D3" w:rsidRPr="000746D3" w:rsidRDefault="00282EAE" w:rsidP="000746D3">
      <w:pPr>
        <w:pStyle w:val="Sraopastraipa"/>
        <w:spacing w:line="240" w:lineRule="auto"/>
        <w:ind w:left="0" w:firstLine="567"/>
      </w:pPr>
      <w:r w:rsidRPr="000746D3">
        <w:rPr>
          <w:b/>
          <w:color w:val="000000"/>
          <w:u w:val="single"/>
        </w:rPr>
        <w:t xml:space="preserve">iki </w:t>
      </w:r>
      <w:r w:rsidRPr="000746D3">
        <w:rPr>
          <w:b/>
          <w:u w:val="single"/>
        </w:rPr>
        <w:t>pasiūlymų pateikimo termino pabaigos</w:t>
      </w:r>
      <w:r w:rsidRPr="000746D3">
        <w:t xml:space="preserve"> naudodamasis CVP IS priemonėmis </w:t>
      </w:r>
      <w:r w:rsidRPr="000746D3">
        <w:rPr>
          <w:iCs/>
        </w:rPr>
        <w:t xml:space="preserve">pateikti užšifruotą pasiūlymą (užšifruojamas </w:t>
      </w:r>
      <w:r w:rsidRPr="000746D3">
        <w:t>visas pasiūlymas arba pasiūlymo dokumentas, kuriame nurodyta pasiūlymo kaina)</w:t>
      </w:r>
      <w:r w:rsidRPr="000746D3">
        <w:rPr>
          <w:iCs/>
        </w:rPr>
        <w:t xml:space="preserve">. </w:t>
      </w:r>
      <w:r w:rsidRPr="000746D3">
        <w:rPr>
          <w:iCs/>
          <w:lang w:eastAsia="en-US"/>
        </w:rPr>
        <w:t>Informaciją apie pasiūlymų šifravimą ir i</w:t>
      </w:r>
      <w:r w:rsidRPr="000746D3">
        <w:rPr>
          <w:lang w:eastAsia="en-US"/>
        </w:rPr>
        <w:t>nstrukciją, kaip tiekėjui užšifruoti pasiūlymą galima rasti</w:t>
      </w:r>
      <w:r w:rsidR="000746D3" w:rsidRPr="000746D3">
        <w:rPr>
          <w:lang w:eastAsia="en-US"/>
        </w:rPr>
        <w:t xml:space="preserve"> </w:t>
      </w:r>
      <w:hyperlink r:id="rId16" w:history="1">
        <w:r w:rsidR="000746D3" w:rsidRPr="000746D3">
          <w:rPr>
            <w:rStyle w:val="Hipersaitas"/>
            <w:iCs/>
          </w:rPr>
          <w:t>https://vpt.lrv.lt/uploads/vpt/documents/files/LT_versija/CVP_IS/Mokymu_medziaga/Tiekejams/Uzsifravimo_instrukcija.pdf</w:t>
        </w:r>
      </w:hyperlink>
      <w:r w:rsidR="000746D3" w:rsidRPr="000746D3">
        <w:rPr>
          <w:iCs/>
          <w:color w:val="000000"/>
        </w:rPr>
        <w:t>;</w:t>
      </w:r>
    </w:p>
    <w:p w14:paraId="2254B7F6" w14:textId="6CA02B88" w:rsidR="00282EAE" w:rsidRPr="00FC0372" w:rsidRDefault="00282EAE" w:rsidP="00FC0372">
      <w:pPr>
        <w:pStyle w:val="Sraopastraipa"/>
        <w:widowControl w:val="0"/>
        <w:numPr>
          <w:ilvl w:val="2"/>
          <w:numId w:val="7"/>
        </w:numPr>
        <w:autoSpaceDE w:val="0"/>
        <w:autoSpaceDN w:val="0"/>
        <w:adjustRightInd w:val="0"/>
        <w:spacing w:line="240" w:lineRule="auto"/>
        <w:ind w:left="0" w:firstLine="567"/>
      </w:pPr>
      <w:r w:rsidRPr="00FC0372">
        <w:rPr>
          <w:b/>
          <w:u w:val="single"/>
        </w:rPr>
        <w:t xml:space="preserve">per 30 minučių nuo pasiūlymų pateikimo termino pabaigos </w:t>
      </w:r>
      <w:r w:rsidRPr="00FC0372">
        <w:rPr>
          <w:b/>
          <w:color w:val="000000"/>
          <w:u w:val="single"/>
        </w:rPr>
        <w:t>CVP IS susirašinėjimo priemonėmis</w:t>
      </w:r>
      <w:r w:rsidRPr="00FC0372">
        <w:rPr>
          <w:color w:val="000000"/>
        </w:rPr>
        <w:t xml:space="preserve"> pateikti slaptažodį, su kuriuo </w:t>
      </w:r>
      <w:r w:rsidR="009473C1">
        <w:rPr>
          <w:color w:val="000000"/>
        </w:rPr>
        <w:t>CPO</w:t>
      </w:r>
      <w:r w:rsidRPr="00FC0372">
        <w:rPr>
          <w:color w:val="000000"/>
        </w:rPr>
        <w:t xml:space="preserve"> galės iššifruoti pateiktą pasiūlymą. Iškilus CVP IS techninėms problemoms, kai tiekėjas neturi galimybės pateikti </w:t>
      </w:r>
      <w:r w:rsidR="009473C1">
        <w:rPr>
          <w:color w:val="000000"/>
        </w:rPr>
        <w:t>CPO</w:t>
      </w:r>
      <w:r w:rsidRPr="00FC0372">
        <w:rPr>
          <w:color w:val="000000"/>
        </w:rPr>
        <w:t xml:space="preserve"> slaptažodžio per CVP IS susirašinėjimo priemonę, tiekėjas turi teisę slaptažodį </w:t>
      </w:r>
      <w:r w:rsidR="009473C1">
        <w:rPr>
          <w:color w:val="000000"/>
        </w:rPr>
        <w:t>CPO</w:t>
      </w:r>
      <w:r w:rsidRPr="00FC0372">
        <w:rPr>
          <w:color w:val="000000"/>
        </w:rPr>
        <w:t xml:space="preserve"> pateikti kitomis priemonėmis pasirinktinai: </w:t>
      </w:r>
      <w:r w:rsidR="009473C1">
        <w:rPr>
          <w:color w:val="000000"/>
        </w:rPr>
        <w:t>CPO</w:t>
      </w:r>
      <w:r w:rsidRPr="00FC0372">
        <w:rPr>
          <w:color w:val="000000"/>
        </w:rPr>
        <w:t xml:space="preserve"> </w:t>
      </w:r>
      <w:r w:rsidRPr="00FC0372">
        <w:rPr>
          <w:b/>
          <w:color w:val="000000"/>
        </w:rPr>
        <w:t>oficialiu elektroniniu paštu arba raštu</w:t>
      </w:r>
      <w:r w:rsidRPr="00FC0372">
        <w:rPr>
          <w:color w:val="000000"/>
        </w:rPr>
        <w:t xml:space="preserve">. Tokiu atveju tiekėjas turėtų būti aktyvus ir įsitikinti, kad pateiktas slaptažodis laiku pasiekė adresatą (pavyzdžiui, susisiekęs su </w:t>
      </w:r>
      <w:r w:rsidR="009473C1">
        <w:rPr>
          <w:color w:val="000000"/>
        </w:rPr>
        <w:t>CPO</w:t>
      </w:r>
      <w:r w:rsidRPr="00FC0372">
        <w:rPr>
          <w:color w:val="000000"/>
        </w:rPr>
        <w:t xml:space="preserve"> oficialiu jos telefonu ir (arba) kitais būdais). Taip pat tiekėjui rekomenduojama patikrinti, ar gautą slaptažodį </w:t>
      </w:r>
      <w:r w:rsidR="009473C1">
        <w:rPr>
          <w:color w:val="000000"/>
        </w:rPr>
        <w:t>CPO</w:t>
      </w:r>
      <w:r w:rsidRPr="00FC0372">
        <w:rPr>
          <w:color w:val="000000"/>
        </w:rPr>
        <w:t xml:space="preserve"> įkėlė į sistemą CVP IS susirašinėjimo priemonėmis.</w:t>
      </w:r>
    </w:p>
    <w:p w14:paraId="27221CEE" w14:textId="6D6D414E" w:rsidR="00282EAE" w:rsidRPr="00FC0372" w:rsidRDefault="00282EAE" w:rsidP="00FC0372">
      <w:pPr>
        <w:pStyle w:val="Sraopastraipa"/>
        <w:widowControl w:val="0"/>
        <w:numPr>
          <w:ilvl w:val="1"/>
          <w:numId w:val="7"/>
        </w:numPr>
        <w:autoSpaceDE w:val="0"/>
        <w:autoSpaceDN w:val="0"/>
        <w:adjustRightInd w:val="0"/>
        <w:spacing w:line="240" w:lineRule="auto"/>
        <w:ind w:left="0" w:firstLine="567"/>
        <w:rPr>
          <w:color w:val="000000"/>
        </w:rPr>
      </w:pPr>
      <w:r w:rsidRPr="00FC0372">
        <w:rPr>
          <w:color w:val="000000"/>
        </w:rPr>
        <w:t xml:space="preserve">Tiekėjui užšifravus visą pasiūlymą ir per 30 minučių nuo pasiūlymų pateikimo termino pabaigos nepateikus (dėl jo paties kaltės) slaptažodžio arba pateikus neteisingą slaptažodį, kuriuo naudodamasi </w:t>
      </w:r>
      <w:r w:rsidR="00B806B5">
        <w:rPr>
          <w:color w:val="000000"/>
        </w:rPr>
        <w:t>CPO</w:t>
      </w:r>
      <w:r w:rsidRPr="00FC0372">
        <w:rPr>
          <w:color w:val="000000"/>
        </w:rPr>
        <w:t xml:space="preserve"> negalėjo iššifruoti pasiūlymo, </w:t>
      </w:r>
      <w:r w:rsidR="00B806B5">
        <w:rPr>
          <w:color w:val="000000"/>
        </w:rPr>
        <w:t>CPO</w:t>
      </w:r>
      <w:r w:rsidRPr="00FC0372">
        <w:rPr>
          <w:color w:val="000000"/>
        </w:rPr>
        <w:t>, vertindama pasiūlymus, vadovaujasi šiomis taisyklėmis:</w:t>
      </w:r>
    </w:p>
    <w:p w14:paraId="62BC91A7" w14:textId="30D62DB6" w:rsidR="00282EAE" w:rsidRPr="00FC0372" w:rsidRDefault="00282EAE" w:rsidP="00FC0372">
      <w:pPr>
        <w:pStyle w:val="Sraopastraipa"/>
        <w:widowControl w:val="0"/>
        <w:numPr>
          <w:ilvl w:val="2"/>
          <w:numId w:val="7"/>
        </w:numPr>
        <w:autoSpaceDE w:val="0"/>
        <w:autoSpaceDN w:val="0"/>
        <w:adjustRightInd w:val="0"/>
        <w:spacing w:line="240" w:lineRule="auto"/>
        <w:ind w:left="0" w:firstLine="567"/>
        <w:rPr>
          <w:color w:val="000000"/>
        </w:rPr>
      </w:pPr>
      <w:r w:rsidRPr="00FC0372">
        <w:rPr>
          <w:color w:val="000000"/>
        </w:rPr>
        <w:t xml:space="preserve">jeigu </w:t>
      </w:r>
      <w:r w:rsidR="00B806B5">
        <w:rPr>
          <w:color w:val="000000"/>
        </w:rPr>
        <w:t>CPO</w:t>
      </w:r>
      <w:r w:rsidRPr="00FC0372">
        <w:rPr>
          <w:color w:val="000000"/>
        </w:rPr>
        <w:t xml:space="preserve"> dėl šios aplinkybės negali atplėšti ir vertinti nei vieno tiekėjo pasiūlymo dokumento – tiekėjo pasiūlymas laikomas nepateiktu ir nėra vertinamas;</w:t>
      </w:r>
    </w:p>
    <w:p w14:paraId="772CA089" w14:textId="0A35331D" w:rsidR="00282EAE" w:rsidRPr="00FC0372" w:rsidRDefault="00282EAE" w:rsidP="00FC0372">
      <w:pPr>
        <w:pStyle w:val="Sraopastraipa"/>
        <w:widowControl w:val="0"/>
        <w:numPr>
          <w:ilvl w:val="2"/>
          <w:numId w:val="7"/>
        </w:numPr>
        <w:autoSpaceDE w:val="0"/>
        <w:autoSpaceDN w:val="0"/>
        <w:adjustRightInd w:val="0"/>
        <w:spacing w:line="240" w:lineRule="auto"/>
        <w:ind w:left="0" w:firstLine="567"/>
        <w:rPr>
          <w:color w:val="000000"/>
        </w:rPr>
      </w:pPr>
      <w:r w:rsidRPr="00FC0372">
        <w:rPr>
          <w:color w:val="000000"/>
        </w:rPr>
        <w:t xml:space="preserve">jeigu dalis pasiūlymo dokumentų jau yra įvertinti arba gali būti atplėšiami ir vertinami – </w:t>
      </w:r>
      <w:r w:rsidR="00B806B5">
        <w:rPr>
          <w:color w:val="000000"/>
        </w:rPr>
        <w:t>CPO</w:t>
      </w:r>
      <w:r w:rsidRPr="00FC0372">
        <w:rPr>
          <w:color w:val="000000"/>
        </w:rPr>
        <w:t xml:space="preserve"> tiekėjo pasiūlymą atmeta kaip neatitinkantį pirkimo dokumentuose nustatytų reikalavimų (tiekėjas nepateikė pasiūlymo kainos);</w:t>
      </w:r>
    </w:p>
    <w:p w14:paraId="0617A50E" w14:textId="77777777" w:rsidR="00282EAE" w:rsidRPr="00FC0372" w:rsidRDefault="00282EAE" w:rsidP="00FC0372">
      <w:pPr>
        <w:pStyle w:val="Sraopastraipa"/>
        <w:widowControl w:val="0"/>
        <w:numPr>
          <w:ilvl w:val="2"/>
          <w:numId w:val="7"/>
        </w:numPr>
        <w:autoSpaceDE w:val="0"/>
        <w:autoSpaceDN w:val="0"/>
        <w:adjustRightInd w:val="0"/>
        <w:spacing w:line="240" w:lineRule="auto"/>
        <w:ind w:left="0" w:firstLine="567"/>
        <w:rPr>
          <w:color w:val="000000"/>
        </w:rPr>
      </w:pPr>
      <w:r w:rsidRPr="00FC0372">
        <w:rPr>
          <w:color w:val="000000"/>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67E9574A" w14:textId="1264B52F" w:rsidR="00B43FA5" w:rsidRPr="00B43FA5" w:rsidRDefault="00B43FA5" w:rsidP="00077CE2">
      <w:pPr>
        <w:pStyle w:val="Antrat1"/>
        <w:numPr>
          <w:ilvl w:val="0"/>
          <w:numId w:val="7"/>
        </w:numPr>
        <w:spacing w:before="720" w:after="0" w:line="300" w:lineRule="auto"/>
        <w:ind w:left="357" w:hanging="357"/>
        <w:rPr>
          <w:rFonts w:asciiTheme="minorHAnsi" w:hAnsiTheme="minorHAnsi" w:cstheme="minorHAnsi"/>
          <w:color w:val="002060"/>
        </w:rPr>
      </w:pPr>
      <w:bookmarkStart w:id="19" w:name="_Toc202268399"/>
      <w:r>
        <w:rPr>
          <w:rFonts w:asciiTheme="minorHAnsi" w:hAnsiTheme="minorHAnsi" w:cstheme="minorHAnsi"/>
        </w:rPr>
        <w:t>P</w:t>
      </w:r>
      <w:r w:rsidRPr="00B43FA5">
        <w:rPr>
          <w:rFonts w:asciiTheme="minorHAnsi" w:hAnsiTheme="minorHAnsi" w:cstheme="minorHAnsi"/>
        </w:rPr>
        <w:t>asiūlymų galiojimo užtikrinimo ir pirkimo sutarties įvykdymo užtikrinimo reikalavimai</w:t>
      </w:r>
      <w:bookmarkEnd w:id="19"/>
    </w:p>
    <w:p w14:paraId="6B6BBDBD" w14:textId="6C5FB3F6" w:rsidR="00B43FA5" w:rsidRPr="00B43FA5" w:rsidRDefault="00B43FA5" w:rsidP="00B43FA5">
      <w:pPr>
        <w:pStyle w:val="Sraopastraipa"/>
        <w:numPr>
          <w:ilvl w:val="1"/>
          <w:numId w:val="7"/>
        </w:numPr>
        <w:suppressAutoHyphens/>
        <w:spacing w:line="240" w:lineRule="auto"/>
        <w:ind w:left="0" w:firstLine="567"/>
        <w:rPr>
          <w:rFonts w:eastAsia="Calibri"/>
          <w:color w:val="000000" w:themeColor="text1"/>
        </w:rPr>
      </w:pPr>
      <w:r w:rsidRPr="00B43FA5">
        <w:rPr>
          <w:color w:val="000000" w:themeColor="text1"/>
        </w:rPr>
        <w:t xml:space="preserve">Jei dalyvis, kurio pasiūlymas bus nustatytas laimėjusiu, atšauks savo pasiūlymą arba atsisakys sudaryti sutartį, jis, </w:t>
      </w:r>
      <w:r w:rsidR="00EA149A">
        <w:rPr>
          <w:color w:val="000000" w:themeColor="text1"/>
        </w:rPr>
        <w:t>CPO</w:t>
      </w:r>
      <w:r w:rsidRPr="00B43FA5">
        <w:rPr>
          <w:color w:val="000000" w:themeColor="text1"/>
        </w:rPr>
        <w:t xml:space="preserve"> pareikalavus, turės sumokėti </w:t>
      </w:r>
      <w:r w:rsidR="00EA149A">
        <w:rPr>
          <w:color w:val="000000" w:themeColor="text1"/>
        </w:rPr>
        <w:t>5</w:t>
      </w:r>
      <w:r w:rsidRPr="00B43FA5">
        <w:rPr>
          <w:color w:val="000000" w:themeColor="text1"/>
        </w:rPr>
        <w:t xml:space="preserve">00,00 Eur dydžio baudą ir padengti </w:t>
      </w:r>
      <w:r w:rsidR="00EA149A">
        <w:rPr>
          <w:color w:val="000000" w:themeColor="text1"/>
        </w:rPr>
        <w:t>CPO</w:t>
      </w:r>
      <w:r w:rsidRPr="00B43FA5">
        <w:rPr>
          <w:color w:val="000000" w:themeColor="text1"/>
        </w:rPr>
        <w:t xml:space="preserve"> patirtus tiesioginius nuostolius, kiek jų nepadengia aukščiau nurodyta bauda. Tiesioginiais nuostoliais bus laikomas kainos skirtumas tarp atšaukusio savo pasiūlymą arba pirkimo </w:t>
      </w:r>
      <w:r w:rsidRPr="00B43FA5">
        <w:rPr>
          <w:color w:val="000000" w:themeColor="text1"/>
        </w:rPr>
        <w:lastRenderedPageBreak/>
        <w:t>sutartį atsisakiusio pasirašyti dalyvio pasiūlymo kainos E</w:t>
      </w:r>
      <w:r w:rsidR="0074123F">
        <w:rPr>
          <w:color w:val="000000" w:themeColor="text1"/>
        </w:rPr>
        <w:t>ur</w:t>
      </w:r>
      <w:r w:rsidRPr="00B43FA5">
        <w:rPr>
          <w:color w:val="000000" w:themeColor="text1"/>
        </w:rPr>
        <w:t xml:space="preserve"> be PVM ir kito dalyvio, pasiūlymų eilėje esančio po atsisakiusio sudaryti sutartį dalyvio, pasiūlymo kainos E</w:t>
      </w:r>
      <w:r w:rsidR="0074123F">
        <w:rPr>
          <w:color w:val="000000" w:themeColor="text1"/>
        </w:rPr>
        <w:t>ur</w:t>
      </w:r>
      <w:r w:rsidRPr="00B43FA5">
        <w:rPr>
          <w:color w:val="000000" w:themeColor="text1"/>
        </w:rPr>
        <w:t xml:space="preserve"> be PVM.</w:t>
      </w:r>
    </w:p>
    <w:p w14:paraId="1F5AF379" w14:textId="77777777" w:rsidR="00B43FA5" w:rsidRPr="00B43FA5" w:rsidRDefault="00B43FA5" w:rsidP="00B43FA5">
      <w:pPr>
        <w:pStyle w:val="Sraopastraipa"/>
        <w:numPr>
          <w:ilvl w:val="1"/>
          <w:numId w:val="7"/>
        </w:numPr>
        <w:suppressAutoHyphens/>
        <w:spacing w:line="240" w:lineRule="auto"/>
        <w:ind w:left="0" w:firstLine="567"/>
      </w:pPr>
      <w:r w:rsidRPr="00B43FA5">
        <w:rPr>
          <w:b/>
        </w:rPr>
        <w:t>Pirkimo sutartis bus užtikrinama</w:t>
      </w:r>
      <w:r w:rsidRPr="00B43FA5">
        <w:t xml:space="preserve"> </w:t>
      </w:r>
      <w:r w:rsidRPr="00B43FA5">
        <w:rPr>
          <w:b/>
          <w:bCs/>
        </w:rPr>
        <w:t>netesybomis.</w:t>
      </w:r>
      <w:r w:rsidRPr="00B43FA5">
        <w:t xml:space="preserve"> Sutarties įvykdymo užtikrinimui, </w:t>
      </w:r>
      <w:proofErr w:type="spellStart"/>
      <w:r w:rsidRPr="00B43FA5">
        <w:rPr>
          <w:i/>
          <w:iCs/>
        </w:rPr>
        <w:t>mutatis</w:t>
      </w:r>
      <w:proofErr w:type="spellEnd"/>
      <w:r w:rsidRPr="00B43FA5">
        <w:rPr>
          <w:i/>
          <w:iCs/>
        </w:rPr>
        <w:t xml:space="preserve"> </w:t>
      </w:r>
      <w:proofErr w:type="spellStart"/>
      <w:r w:rsidRPr="00B43FA5">
        <w:rPr>
          <w:i/>
          <w:iCs/>
        </w:rPr>
        <w:t>mutandis</w:t>
      </w:r>
      <w:proofErr w:type="spellEnd"/>
      <w:r w:rsidRPr="00B43FA5">
        <w:t>, taikomos Sutarties projekte nustatytos sąlygos, jeigu nenurodyta kitaip.</w:t>
      </w:r>
    </w:p>
    <w:p w14:paraId="0E4B6FDC" w14:textId="5D8F4465" w:rsidR="00BA7EFB" w:rsidRPr="00BA7EFB" w:rsidRDefault="00BA7EFB" w:rsidP="00077CE2">
      <w:pPr>
        <w:pStyle w:val="Antrat1"/>
        <w:numPr>
          <w:ilvl w:val="0"/>
          <w:numId w:val="7"/>
        </w:numPr>
        <w:spacing w:before="720" w:after="0" w:line="300" w:lineRule="auto"/>
        <w:ind w:left="357" w:hanging="357"/>
        <w:rPr>
          <w:rFonts w:asciiTheme="minorHAnsi" w:hAnsiTheme="minorHAnsi" w:cstheme="minorHAnsi"/>
          <w:color w:val="002060"/>
        </w:rPr>
      </w:pPr>
      <w:bookmarkStart w:id="20" w:name="_Toc202268400"/>
      <w:r>
        <w:rPr>
          <w:rFonts w:asciiTheme="minorHAnsi" w:hAnsiTheme="minorHAnsi" w:cstheme="minorHAnsi"/>
        </w:rPr>
        <w:t>S</w:t>
      </w:r>
      <w:r w:rsidRPr="00BA7EFB">
        <w:rPr>
          <w:rFonts w:asciiTheme="minorHAnsi" w:hAnsiTheme="minorHAnsi" w:cstheme="minorHAnsi"/>
        </w:rPr>
        <w:t>usipažinimo su gautais pasiūlymais ir jų nagrinėjimo procedūros</w:t>
      </w:r>
      <w:bookmarkEnd w:id="20"/>
    </w:p>
    <w:p w14:paraId="704D3B75" w14:textId="5B17E0DC" w:rsidR="00BA7EFB" w:rsidRPr="00BA7EFB" w:rsidRDefault="00BA7EFB" w:rsidP="00784C8A">
      <w:pPr>
        <w:pStyle w:val="Sraopastraipa"/>
        <w:numPr>
          <w:ilvl w:val="1"/>
          <w:numId w:val="7"/>
        </w:numPr>
        <w:spacing w:line="240" w:lineRule="auto"/>
        <w:ind w:left="0" w:firstLine="567"/>
      </w:pPr>
      <w:bookmarkStart w:id="21" w:name="_Ref58464680"/>
      <w:bookmarkStart w:id="22" w:name="_Ref60481999"/>
      <w:r w:rsidRPr="00BA7EFB">
        <w:rPr>
          <w:lang w:eastAsia="en-US"/>
        </w:rPr>
        <w:t xml:space="preserve">Susipažįstama su gautais pasiūlymais bus </w:t>
      </w:r>
      <w:r w:rsidRPr="00BA7EFB">
        <w:rPr>
          <w:b/>
          <w:lang w:eastAsia="en-US"/>
        </w:rPr>
        <w:t xml:space="preserve">skelbime apie pirkimą </w:t>
      </w:r>
      <w:r w:rsidRPr="00BA7EFB">
        <w:rPr>
          <w:lang w:eastAsia="en-US"/>
        </w:rPr>
        <w:t xml:space="preserve">nurodytą datą. </w:t>
      </w:r>
      <w:r w:rsidRPr="00BA7EFB">
        <w:t>Tiekėjai nedalyvauja procedūrose, kuriuose susipažįstama su elektroninėmis priemonėmis pateiktais pasiūlymais, nagrinėjami, vertinami ir palyginami pasiūlymai.</w:t>
      </w:r>
    </w:p>
    <w:p w14:paraId="5DEEE6B2" w14:textId="77777777" w:rsidR="00BA7EFB" w:rsidRPr="00BA7EFB" w:rsidRDefault="00BA7EFB" w:rsidP="00784C8A">
      <w:pPr>
        <w:pStyle w:val="Sraopastraipa"/>
        <w:numPr>
          <w:ilvl w:val="1"/>
          <w:numId w:val="7"/>
        </w:numPr>
        <w:spacing w:line="240" w:lineRule="auto"/>
        <w:ind w:left="0" w:firstLine="567"/>
        <w:rPr>
          <w:lang w:eastAsia="en-US"/>
        </w:rPr>
      </w:pPr>
      <w:r w:rsidRPr="00BA7EFB">
        <w:rPr>
          <w:lang w:eastAsia="en-US"/>
        </w:rPr>
        <w:t>Atsižvelgiant į tai, kad pasiūlymai pateikiami elektroninėmis priemonėmis, apie susipažinimo su pasiūlymais procedūros rezultatus nebus pranešama to pageidaujantiems pasiūlymus pateikusiems tiekėjams.</w:t>
      </w:r>
      <w:bookmarkEnd w:id="21"/>
      <w:bookmarkEnd w:id="22"/>
    </w:p>
    <w:p w14:paraId="311529C9" w14:textId="77777777" w:rsidR="00BA7EFB" w:rsidRPr="00BA7EFB" w:rsidRDefault="00BA7EFB" w:rsidP="00784C8A">
      <w:pPr>
        <w:pStyle w:val="Sraopastraipa"/>
        <w:numPr>
          <w:ilvl w:val="1"/>
          <w:numId w:val="7"/>
        </w:numPr>
        <w:spacing w:line="240" w:lineRule="auto"/>
        <w:ind w:left="0" w:firstLine="567"/>
        <w:rPr>
          <w:lang w:eastAsia="en-US"/>
        </w:rPr>
      </w:pPr>
      <w:r w:rsidRPr="00BA7EFB">
        <w:rPr>
          <w:lang w:eastAsia="en-US"/>
        </w:rPr>
        <w:t>Komisija atmeta pasiūlymą, jeigu:</w:t>
      </w:r>
    </w:p>
    <w:p w14:paraId="13F0C5CF" w14:textId="7208CB6F"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 xml:space="preserve">dalyvis </w:t>
      </w:r>
      <w:r w:rsidR="00784C8A">
        <w:rPr>
          <w:lang w:eastAsia="en-US"/>
        </w:rPr>
        <w:t>CPO</w:t>
      </w:r>
      <w:r w:rsidRPr="00BA7EFB">
        <w:rPr>
          <w:lang w:eastAsia="en-US"/>
        </w:rPr>
        <w:t xml:space="preserve"> prašymu nepratęsia pasiūlymo galiojimo;</w:t>
      </w:r>
    </w:p>
    <w:p w14:paraId="16E15C1C" w14:textId="77777777"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pasiūlymas neatitinka pirkimo dokumentuose nustatytų reikalavimų, sąlygų ir kriterijų;</w:t>
      </w:r>
    </w:p>
    <w:p w14:paraId="5E9763B4" w14:textId="77777777"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jei taikoma, dalyvis turi būti pašalintas vadovaujantis Viešųjų pirkimų įstatymo 46 straipsnio nuostatomis;</w:t>
      </w:r>
    </w:p>
    <w:p w14:paraId="70D8DFCE" w14:textId="77777777"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jei taikoma, dalyvis neatitinka bent vieno pirkimo dokumentuose nustatyto kvalifikacijos reikalavimo ir (ar), jeigu taikytina, kokybės vadybos sistemos ir aplinkos apsaugos vadybos sistemos standarto;</w:t>
      </w:r>
    </w:p>
    <w:p w14:paraId="4B0EE5DC" w14:textId="235B1AA6"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 xml:space="preserve">dalyvis per </w:t>
      </w:r>
      <w:r w:rsidR="00784C8A">
        <w:rPr>
          <w:lang w:eastAsia="en-US"/>
        </w:rPr>
        <w:t>CPO</w:t>
      </w:r>
      <w:r w:rsidRPr="00BA7EFB">
        <w:rPr>
          <w:lang w:eastAsia="en-US"/>
        </w:rPr>
        <w:t xml:space="preserve"> nustatytą terminą nepateikė, nepatikslino, nepapildė, nepaaiškino informacijos;</w:t>
      </w:r>
    </w:p>
    <w:p w14:paraId="159504DD" w14:textId="33FF99D2" w:rsidR="00BA7EFB" w:rsidRPr="00BA7EFB" w:rsidRDefault="00BA7EFB" w:rsidP="00784C8A">
      <w:pPr>
        <w:pStyle w:val="Sraopastraipa"/>
        <w:numPr>
          <w:ilvl w:val="2"/>
          <w:numId w:val="7"/>
        </w:numPr>
        <w:spacing w:line="240" w:lineRule="auto"/>
        <w:ind w:left="0" w:firstLine="567"/>
        <w:rPr>
          <w:lang w:eastAsia="en-US"/>
        </w:rPr>
      </w:pPr>
      <w:r w:rsidRPr="00BA7EFB">
        <w:rPr>
          <w:lang w:eastAsia="en-US"/>
        </w:rPr>
        <w:t xml:space="preserve">pasiūlyta kaina viršija maksimalią priimtiną pasiūlymo kainą, nustatytą </w:t>
      </w:r>
      <w:r w:rsidR="00784C8A">
        <w:rPr>
          <w:lang w:eastAsia="en-US"/>
        </w:rPr>
        <w:t>CPO</w:t>
      </w:r>
      <w:r w:rsidRPr="00BA7EFB">
        <w:rPr>
          <w:lang w:eastAsia="en-US"/>
        </w:rPr>
        <w:t xml:space="preserve"> prieš pradedant pirkimo procedūrą;</w:t>
      </w:r>
    </w:p>
    <w:p w14:paraId="10E840E5" w14:textId="40B0DF65" w:rsidR="00BA7EFB" w:rsidRPr="00BA7EFB" w:rsidRDefault="00784C8A" w:rsidP="00784C8A">
      <w:pPr>
        <w:pStyle w:val="Sraopastraipa"/>
        <w:numPr>
          <w:ilvl w:val="2"/>
          <w:numId w:val="7"/>
        </w:numPr>
        <w:spacing w:line="240" w:lineRule="auto"/>
        <w:ind w:left="0" w:firstLine="567"/>
        <w:rPr>
          <w:lang w:eastAsia="en-US"/>
        </w:rPr>
      </w:pPr>
      <w:r>
        <w:rPr>
          <w:lang w:eastAsia="en-US"/>
        </w:rPr>
        <w:t>CPO</w:t>
      </w:r>
      <w:r w:rsidR="00BA7EFB" w:rsidRPr="00BA7EFB">
        <w:rPr>
          <w:lang w:eastAsia="en-US"/>
        </w:rPr>
        <w:t xml:space="preserve"> paprašius pagrįsti neįprastai mažą kainą, dalyvis nepateikia tinkamų pasiūlytos neįprastai mažos kainos pagrįstumo įrodymų</w:t>
      </w:r>
      <w:r>
        <w:rPr>
          <w:lang w:eastAsia="en-US"/>
        </w:rPr>
        <w:t>;</w:t>
      </w:r>
    </w:p>
    <w:p w14:paraId="390E43EB" w14:textId="06E5CD2F" w:rsidR="00BA7EFB" w:rsidRPr="00724C3C" w:rsidRDefault="00BA7EFB" w:rsidP="00784C8A">
      <w:pPr>
        <w:pStyle w:val="Sraopastraipa"/>
        <w:numPr>
          <w:ilvl w:val="2"/>
          <w:numId w:val="7"/>
        </w:numPr>
        <w:spacing w:line="240" w:lineRule="auto"/>
        <w:ind w:left="0" w:firstLine="567"/>
        <w:rPr>
          <w:lang w:eastAsia="en-US"/>
        </w:rPr>
      </w:pPr>
      <w:r w:rsidRPr="00BA7EFB">
        <w:rPr>
          <w:lang w:eastAsia="en-US"/>
        </w:rPr>
        <w:t xml:space="preserve">paaiškindamas savo pasiūlymą </w:t>
      </w:r>
      <w:r w:rsidRPr="00724C3C">
        <w:rPr>
          <w:lang w:eastAsia="en-US"/>
        </w:rPr>
        <w:t>dalyvis faktiškai pateikia naują pasiūlymą, t. y. atlieka esminį pasiūlymo keitimą (pvz., pakeičia pasiūlymo įkainį (-</w:t>
      </w:r>
      <w:proofErr w:type="spellStart"/>
      <w:r w:rsidRPr="00724C3C">
        <w:rPr>
          <w:lang w:eastAsia="en-US"/>
        </w:rPr>
        <w:t>ius</w:t>
      </w:r>
      <w:proofErr w:type="spellEnd"/>
      <w:r w:rsidRPr="00724C3C">
        <w:rPr>
          <w:lang w:eastAsia="en-US"/>
        </w:rPr>
        <w:t>) be PVM, pasiūlymas iš netinkamo tampa tinkamu, pakeičiamas siūlomas pirkimo objektas ir pan.);</w:t>
      </w:r>
    </w:p>
    <w:p w14:paraId="73506715" w14:textId="2340AFCD" w:rsidR="00BA7EFB" w:rsidRPr="00724C3C" w:rsidRDefault="00BA7EFB" w:rsidP="00784C8A">
      <w:pPr>
        <w:pStyle w:val="Sraopastraipa"/>
        <w:numPr>
          <w:ilvl w:val="2"/>
          <w:numId w:val="7"/>
        </w:numPr>
        <w:spacing w:line="240" w:lineRule="auto"/>
        <w:ind w:left="0" w:firstLine="567"/>
        <w:rPr>
          <w:lang w:eastAsia="en-US"/>
        </w:rPr>
      </w:pPr>
      <w:r w:rsidRPr="00724C3C">
        <w:rPr>
          <w:lang w:eastAsia="en-US"/>
        </w:rPr>
        <w:t>yra bent viena iš sąlygų ar sąlygos dalių, nurodytų pirkimo sąlygų III skyriaus skirsnyje „Viešųjų pirkimų įstatymo 45 straipsnio 2</w:t>
      </w:r>
      <w:r w:rsidR="00B23A19" w:rsidRPr="00724C3C">
        <w:rPr>
          <w:rFonts w:cstheme="minorHAnsi"/>
          <w:lang w:eastAsia="en-US"/>
        </w:rPr>
        <w:t>¹</w:t>
      </w:r>
      <w:r w:rsidRPr="00724C3C">
        <w:rPr>
          <w:lang w:eastAsia="en-US"/>
        </w:rPr>
        <w:t xml:space="preserve"> dalies nacionalinio saugumo reikalavimai“.</w:t>
      </w:r>
    </w:p>
    <w:p w14:paraId="6E8F933A" w14:textId="5C854F3A" w:rsidR="00BA7EFB" w:rsidRPr="00BA7EFB" w:rsidRDefault="0031442D" w:rsidP="0031442D">
      <w:pPr>
        <w:pStyle w:val="Sraopastraipa"/>
        <w:numPr>
          <w:ilvl w:val="1"/>
          <w:numId w:val="7"/>
        </w:numPr>
        <w:spacing w:line="240" w:lineRule="auto"/>
        <w:ind w:left="0" w:firstLine="567"/>
        <w:rPr>
          <w:lang w:eastAsia="en-US"/>
        </w:rPr>
      </w:pPr>
      <w:r w:rsidRPr="00724C3C">
        <w:rPr>
          <w:lang w:eastAsia="en-US"/>
        </w:rPr>
        <w:t>CPO</w:t>
      </w:r>
      <w:r w:rsidR="00BA7EFB" w:rsidRPr="00724C3C">
        <w:rPr>
          <w:lang w:eastAsia="en-US"/>
        </w:rPr>
        <w:t xml:space="preserve"> gali nevertinti viso pasiūlymo, jei patikrinusi jo dalį </w:t>
      </w:r>
      <w:r w:rsidR="00BA7EFB" w:rsidRPr="00BA7EFB">
        <w:rPr>
          <w:lang w:eastAsia="en-US"/>
        </w:rPr>
        <w:t>nustato, kad pasiūlymas turi būti atmestas.</w:t>
      </w:r>
    </w:p>
    <w:p w14:paraId="151008FD" w14:textId="5C2D2487" w:rsidR="00BA7EFB" w:rsidRPr="00BA7EFB" w:rsidRDefault="00BA7EFB" w:rsidP="0031442D">
      <w:pPr>
        <w:pStyle w:val="Sraopastraipa"/>
        <w:numPr>
          <w:ilvl w:val="1"/>
          <w:numId w:val="7"/>
        </w:numPr>
        <w:spacing w:line="240" w:lineRule="auto"/>
        <w:ind w:left="0" w:firstLine="567"/>
        <w:rPr>
          <w:lang w:eastAsia="en-US"/>
        </w:rPr>
      </w:pPr>
      <w:r w:rsidRPr="00BA7EFB">
        <w:rPr>
          <w:lang w:eastAsia="en-US"/>
        </w:rPr>
        <w:t>Ekonomiškai naudingiausias pasiūlymas bus išrenkamas pagal kainą</w:t>
      </w:r>
      <w:bookmarkStart w:id="23" w:name="_Ref60441214"/>
      <w:r w:rsidR="0031442D">
        <w:rPr>
          <w:lang w:eastAsia="en-US"/>
        </w:rPr>
        <w:t>:</w:t>
      </w:r>
    </w:p>
    <w:p w14:paraId="2335A190" w14:textId="5A027388" w:rsidR="00BA7EFB" w:rsidRPr="00BA7EFB" w:rsidRDefault="00BA7EFB" w:rsidP="0031442D">
      <w:pPr>
        <w:pStyle w:val="Sraopastraipa"/>
        <w:numPr>
          <w:ilvl w:val="2"/>
          <w:numId w:val="7"/>
        </w:numPr>
        <w:spacing w:line="240" w:lineRule="auto"/>
        <w:ind w:left="0" w:firstLine="567"/>
        <w:rPr>
          <w:lang w:eastAsia="en-US"/>
        </w:rPr>
      </w:pPr>
      <w:r w:rsidRPr="00BA7EFB">
        <w:rPr>
          <w:lang w:eastAsia="en-US"/>
        </w:rPr>
        <w:t>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B83C802" w14:textId="1109D546" w:rsidR="00BA7EFB" w:rsidRPr="00BA7EFB" w:rsidRDefault="00BA7EFB" w:rsidP="0031442D">
      <w:pPr>
        <w:pStyle w:val="Sraopastraipa"/>
        <w:numPr>
          <w:ilvl w:val="2"/>
          <w:numId w:val="7"/>
        </w:numPr>
        <w:spacing w:line="240" w:lineRule="auto"/>
        <w:ind w:left="0" w:firstLine="567"/>
        <w:rPr>
          <w:lang w:eastAsia="en-US"/>
        </w:rPr>
      </w:pPr>
      <w:r w:rsidRPr="00BA7EFB">
        <w:rPr>
          <w:lang w:eastAsia="en-US"/>
        </w:rPr>
        <w:t>į pasiūlymų eilę įtraukiami visi, išskyrus atmestus pasiūlymai, pažymint, kurie pasiūlymai nebuvo įvertinti.</w:t>
      </w:r>
    </w:p>
    <w:bookmarkEnd w:id="23"/>
    <w:p w14:paraId="699CE57E" w14:textId="77777777" w:rsidR="00BA7EFB" w:rsidRPr="00BA7EFB" w:rsidRDefault="00BA7EFB" w:rsidP="0031442D">
      <w:pPr>
        <w:pStyle w:val="Sraopastraipa"/>
        <w:numPr>
          <w:ilvl w:val="1"/>
          <w:numId w:val="7"/>
        </w:numPr>
        <w:spacing w:line="240" w:lineRule="auto"/>
        <w:ind w:left="0" w:firstLine="567"/>
        <w:rPr>
          <w:lang w:eastAsia="en-US"/>
        </w:rPr>
      </w:pPr>
      <w:r w:rsidRPr="00BA7EFB">
        <w:rPr>
          <w:lang w:eastAsia="en-US"/>
        </w:rPr>
        <w:t>Tais atvejais, kai kelių dalyvių pasiūlymų ekonominis naudingumas yra vienodas, sudarant pasiūlymų eilę, pirmesnis į šią eilę įrašomas dalyvis, kurio pasiūlymas pateiktas anksčiausiai.</w:t>
      </w:r>
    </w:p>
    <w:p w14:paraId="431CFAC6" w14:textId="77777777" w:rsidR="00BA7EFB" w:rsidRPr="00BA7EFB" w:rsidRDefault="00BA7EFB" w:rsidP="0031442D">
      <w:pPr>
        <w:pStyle w:val="Sraopastraipa"/>
        <w:numPr>
          <w:ilvl w:val="1"/>
          <w:numId w:val="7"/>
        </w:numPr>
        <w:spacing w:line="240" w:lineRule="auto"/>
        <w:ind w:left="0" w:firstLine="567"/>
        <w:rPr>
          <w:lang w:eastAsia="en-US"/>
        </w:rPr>
      </w:pPr>
      <w:r w:rsidRPr="00BA7EFB">
        <w:rPr>
          <w:lang w:eastAsia="en-US"/>
        </w:rPr>
        <w:t>Pirkimo metu nebus deramasi su dalyviais dėl jų pateiktų pasiūlymų.</w:t>
      </w:r>
    </w:p>
    <w:p w14:paraId="008C9AD7" w14:textId="05E8BD26" w:rsidR="00BA7EFB" w:rsidRPr="00F81B96" w:rsidRDefault="00F81B96" w:rsidP="00077CE2">
      <w:pPr>
        <w:pStyle w:val="Antrat1"/>
        <w:numPr>
          <w:ilvl w:val="0"/>
          <w:numId w:val="7"/>
        </w:numPr>
        <w:spacing w:before="720" w:after="0" w:line="300" w:lineRule="auto"/>
        <w:ind w:left="357" w:hanging="357"/>
        <w:rPr>
          <w:rFonts w:asciiTheme="minorHAnsi" w:hAnsiTheme="minorHAnsi" w:cstheme="minorHAnsi"/>
          <w:color w:val="002060"/>
        </w:rPr>
      </w:pPr>
      <w:bookmarkStart w:id="24" w:name="_Toc202268401"/>
      <w:r>
        <w:rPr>
          <w:rFonts w:asciiTheme="minorHAnsi" w:hAnsiTheme="minorHAnsi" w:cstheme="minorHAnsi"/>
        </w:rPr>
        <w:t>S</w:t>
      </w:r>
      <w:r w:rsidRPr="00F81B96">
        <w:rPr>
          <w:rFonts w:asciiTheme="minorHAnsi" w:hAnsiTheme="minorHAnsi" w:cstheme="minorHAnsi"/>
        </w:rPr>
        <w:t>iūlomas šalims pasirašyti pirkimo sutarties projektas</w:t>
      </w:r>
      <w:bookmarkEnd w:id="24"/>
    </w:p>
    <w:p w14:paraId="4A8BE364" w14:textId="38C79102" w:rsidR="00F81B96" w:rsidRPr="00F81B96" w:rsidRDefault="00F81B96" w:rsidP="00F81B96">
      <w:pPr>
        <w:pStyle w:val="Sraopastraipa"/>
        <w:numPr>
          <w:ilvl w:val="1"/>
          <w:numId w:val="7"/>
        </w:numPr>
        <w:spacing w:line="240" w:lineRule="auto"/>
        <w:ind w:left="0" w:firstLine="567"/>
      </w:pPr>
      <w:r w:rsidRPr="00F81B96">
        <w:t xml:space="preserve">Pirkimo sutarties </w:t>
      </w:r>
      <w:r w:rsidRPr="00017DBC">
        <w:t xml:space="preserve">projektas pateikiamas pirkimo sąlygų </w:t>
      </w:r>
      <w:r w:rsidR="00017DBC" w:rsidRPr="00017DBC">
        <w:t>7</w:t>
      </w:r>
      <w:r w:rsidRPr="00017DBC">
        <w:t xml:space="preserve"> priede. </w:t>
      </w:r>
      <w:r w:rsidRPr="00F81B96">
        <w:t>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9F563B" w14:textId="289F4605" w:rsidR="00F81B96" w:rsidRPr="00F81B96" w:rsidRDefault="00F81B96" w:rsidP="00F81B96">
      <w:pPr>
        <w:pStyle w:val="Sraopastraipa"/>
        <w:numPr>
          <w:ilvl w:val="1"/>
          <w:numId w:val="7"/>
        </w:numPr>
        <w:spacing w:line="240" w:lineRule="auto"/>
        <w:ind w:left="0" w:firstLine="567"/>
      </w:pPr>
      <w:r w:rsidRPr="00F81B96">
        <w:t xml:space="preserve">Jeigu dalyvis, kuriam buvo pasiūlyta sudaryti pirkimo sutartį, raštu atsisako ją sudaryti arba iki </w:t>
      </w:r>
      <w:r>
        <w:t>CPO</w:t>
      </w:r>
      <w:r w:rsidRPr="00F81B96">
        <w:t xml:space="preserve"> nurodyto laiko nepasirašo pirkimo sutarties, arba atsisako sudaryti pirkimo sutartį Viešųjų pirkimų įstatyme ir pirkimo dokumentuose </w:t>
      </w:r>
      <w:r w:rsidRPr="00F81B96">
        <w:lastRenderedPageBreak/>
        <w:t xml:space="preserve">nustatytomis sąlygomis, laikoma, kad jis atsisakė sudaryti pirkimo sutartį. Tokiu atveju, jeigu tiekėjas iki </w:t>
      </w:r>
      <w:r>
        <w:t>CPO</w:t>
      </w:r>
      <w:r w:rsidRPr="00F81B96">
        <w:t xml:space="preserve"> nurodyto termino nepateikia pirkimo dokumentuose nustatyto pirkimo sutarties įvykdymo užtikrinimą patvirtinančio dokumento (jei buvo reikalauta) arba neįvykdo kitų pirkimo sutartyje nustatytų jos įsigaliojimo sąlygų, </w:t>
      </w:r>
      <w:r>
        <w:t>CPO</w:t>
      </w:r>
      <w:r w:rsidRPr="00F81B96">
        <w:t xml:space="preserve">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2BC0CA5" w14:textId="77777777" w:rsidR="00F81B96" w:rsidRPr="00F81B96" w:rsidRDefault="00F81B96" w:rsidP="00F81B96">
      <w:pPr>
        <w:pStyle w:val="Sraopastraipa"/>
        <w:numPr>
          <w:ilvl w:val="1"/>
          <w:numId w:val="7"/>
        </w:numPr>
        <w:spacing w:line="240" w:lineRule="auto"/>
        <w:ind w:left="0" w:firstLine="567"/>
      </w:pPr>
      <w:r w:rsidRPr="00F81B96">
        <w:t>Pasirašant ar nutraukiant pirkimo sutartį, vykdant ir keičiant pirkimo sutartį, perkančiosios organizacijos ir tiekėjo bendravimas bei keitimasis informacija gali vykti ne CVP IS priemonėmis.</w:t>
      </w:r>
    </w:p>
    <w:p w14:paraId="433DEF7B" w14:textId="77777777" w:rsidR="00F81B96" w:rsidRPr="00F81B96" w:rsidRDefault="00F81B96" w:rsidP="00F81B96">
      <w:pPr>
        <w:pStyle w:val="Sraopastraipa"/>
        <w:numPr>
          <w:ilvl w:val="1"/>
          <w:numId w:val="7"/>
        </w:numPr>
        <w:spacing w:line="240" w:lineRule="auto"/>
        <w:ind w:left="0" w:firstLine="567"/>
      </w:pPr>
      <w:r w:rsidRPr="00F81B96">
        <w:t>Vykdant pirkimo sutartį, sąskaitos faktūros priimamos ir apdorojamos vadovaujantis Lietuvos Respublikos finansinės apskaitos įstatymo 6 straipsnio 4 dalimi, išskyrus Viešųjų pirkimų įstatymo 22 straipsnio 12 dalyje nustatytus atvejus.</w:t>
      </w:r>
    </w:p>
    <w:p w14:paraId="1255C3BA" w14:textId="3A191DD9" w:rsidR="00BA7EFB" w:rsidRPr="00F81B96" w:rsidRDefault="00F81B96" w:rsidP="00F81B96">
      <w:pPr>
        <w:pStyle w:val="Sraopastraipa"/>
        <w:numPr>
          <w:ilvl w:val="1"/>
          <w:numId w:val="7"/>
        </w:numPr>
        <w:spacing w:line="240" w:lineRule="auto"/>
        <w:ind w:left="0" w:firstLine="567"/>
      </w:pPr>
      <w:r w:rsidRPr="00F81B96">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2AA19027" w14:textId="05BCAD72" w:rsidR="00BA7EFB" w:rsidRPr="00A925D8" w:rsidRDefault="00A925D8" w:rsidP="00077CE2">
      <w:pPr>
        <w:pStyle w:val="Antrat1"/>
        <w:numPr>
          <w:ilvl w:val="0"/>
          <w:numId w:val="7"/>
        </w:numPr>
        <w:spacing w:before="720" w:after="0" w:line="300" w:lineRule="auto"/>
        <w:ind w:left="357" w:hanging="357"/>
        <w:rPr>
          <w:rFonts w:asciiTheme="minorHAnsi" w:hAnsiTheme="minorHAnsi" w:cstheme="minorHAnsi"/>
          <w:color w:val="auto"/>
        </w:rPr>
      </w:pPr>
      <w:bookmarkStart w:id="25" w:name="_Toc202268402"/>
      <w:r w:rsidRPr="00A925D8">
        <w:rPr>
          <w:rFonts w:asciiTheme="minorHAnsi" w:hAnsiTheme="minorHAnsi" w:cstheme="minorHAnsi"/>
          <w:color w:val="auto"/>
        </w:rPr>
        <w:t>Informacija apie pirkimo dokumentų paaiškinimo (patikslinimo) tvarką, ginčų nagrinėjimo tvarką</w:t>
      </w:r>
      <w:bookmarkStart w:id="26" w:name="_GoBack"/>
      <w:bookmarkEnd w:id="25"/>
      <w:bookmarkEnd w:id="26"/>
    </w:p>
    <w:p w14:paraId="1EDFBFA9" w14:textId="054F677C" w:rsidR="00A925D8" w:rsidRPr="00A925D8" w:rsidRDefault="00A925D8" w:rsidP="00A925D8">
      <w:pPr>
        <w:pStyle w:val="Sraopastraipa"/>
        <w:numPr>
          <w:ilvl w:val="1"/>
          <w:numId w:val="7"/>
        </w:numPr>
        <w:spacing w:line="240" w:lineRule="auto"/>
        <w:ind w:left="57" w:firstLine="567"/>
      </w:pPr>
      <w:r>
        <w:t>CPO</w:t>
      </w:r>
      <w:r w:rsidRPr="00A925D8">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8C88C0B" w14:textId="6330A1C6" w:rsidR="00A925D8" w:rsidRPr="00523F97" w:rsidRDefault="00A925D8" w:rsidP="00A925D8">
      <w:pPr>
        <w:pStyle w:val="Sraopastraipa"/>
        <w:numPr>
          <w:ilvl w:val="1"/>
          <w:numId w:val="7"/>
        </w:numPr>
        <w:spacing w:line="240" w:lineRule="auto"/>
        <w:ind w:left="57" w:firstLine="567"/>
      </w:pPr>
      <w:r w:rsidRPr="00A925D8">
        <w:t xml:space="preserve">Tiekėjai </w:t>
      </w:r>
      <w:r w:rsidRPr="00523F97">
        <w:t>prašymus paaiškinti pirkimo dokumentus, pasiūlymus dėl pirkimo dokumentų patikslinimo gali pateikti ne vėliau kaip likus 2 darbo dienoms iki pasiūlymų pateikimo termino pabaigos. CPO paaiškinimai ar patikslinimai turi būti pateikiami likus ne mažiau kaip 1 darbo dienai iki pasiūlymų pateikimo termino pabaigos.</w:t>
      </w:r>
    </w:p>
    <w:p w14:paraId="10B126B7" w14:textId="77777777" w:rsidR="00A925D8" w:rsidRPr="00A925D8" w:rsidRDefault="00A925D8" w:rsidP="00A925D8">
      <w:pPr>
        <w:pStyle w:val="Sraopastraipa"/>
        <w:numPr>
          <w:ilvl w:val="1"/>
          <w:numId w:val="7"/>
        </w:numPr>
        <w:spacing w:line="240" w:lineRule="auto"/>
        <w:ind w:left="57" w:firstLine="567"/>
      </w:pPr>
      <w:r w:rsidRPr="00523F97">
        <w:t xml:space="preserve">Jei pateikti paaiškinimai ar patikslinimai </w:t>
      </w:r>
      <w:r w:rsidRPr="00A925D8">
        <w:t>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7726EE1A" w14:textId="1C27774B" w:rsidR="00A925D8" w:rsidRPr="00A925D8" w:rsidRDefault="00A925D8" w:rsidP="00A925D8">
      <w:pPr>
        <w:pStyle w:val="Sraopastraipa"/>
        <w:numPr>
          <w:ilvl w:val="1"/>
          <w:numId w:val="7"/>
        </w:numPr>
        <w:spacing w:line="240" w:lineRule="auto"/>
        <w:ind w:left="57" w:firstLine="567"/>
      </w:pPr>
      <w:r w:rsidRPr="00A925D8">
        <w:t xml:space="preserve">Nesibaigus pasiūlymų pateikimo terminui, </w:t>
      </w:r>
      <w:r>
        <w:t>CPO</w:t>
      </w:r>
      <w:r w:rsidRPr="00A925D8">
        <w:t xml:space="preserve"> savo iniciatyva gali paaiškinti ar patikslinti pirkimo dokumentus, taip pat nukelti pasiūlymų pateikimo termino pabaigą.</w:t>
      </w:r>
    </w:p>
    <w:p w14:paraId="2B89616B" w14:textId="2D666203" w:rsidR="00A925D8" w:rsidRPr="00A925D8" w:rsidRDefault="00A925D8" w:rsidP="00A925D8">
      <w:pPr>
        <w:pStyle w:val="Sraopastraipa"/>
        <w:numPr>
          <w:ilvl w:val="1"/>
          <w:numId w:val="7"/>
        </w:numPr>
        <w:spacing w:line="240" w:lineRule="auto"/>
        <w:ind w:left="57" w:firstLine="567"/>
      </w:pPr>
      <w:r>
        <w:t>CPO</w:t>
      </w:r>
      <w:r w:rsidRPr="00A925D8">
        <w:t xml:space="preserve"> neketina rengti susitikimų su tiekėjais dėl pirkimo dokumentų paaiškinimo.</w:t>
      </w:r>
    </w:p>
    <w:p w14:paraId="506B1705" w14:textId="5751AF3F" w:rsidR="00A925D8" w:rsidRPr="00A925D8" w:rsidRDefault="00A925D8" w:rsidP="00A925D8">
      <w:pPr>
        <w:pStyle w:val="Sraopastraipa"/>
        <w:numPr>
          <w:ilvl w:val="1"/>
          <w:numId w:val="7"/>
        </w:numPr>
        <w:spacing w:line="240" w:lineRule="auto"/>
        <w:ind w:left="57" w:firstLine="567"/>
      </w:pPr>
      <w:r w:rsidRPr="00A925D8">
        <w:t xml:space="preserve">Jeigu </w:t>
      </w:r>
      <w:r>
        <w:t>CPO</w:t>
      </w:r>
      <w:r w:rsidRPr="00A925D8">
        <w:t xml:space="preserve"> pirkimo dokumentų paaiškinimų ar patikslinimų nepateikia per nurodytą terminą, pasiūlymų pateikimo termino pabaiga nukeliama ne trumpesniam laikui nei tas, kiek vėluojama pateikti paaiškinimus ar patikslinimus.</w:t>
      </w:r>
    </w:p>
    <w:p w14:paraId="375EE9CB" w14:textId="77777777" w:rsidR="00A925D8" w:rsidRPr="00A925D8" w:rsidRDefault="00A925D8" w:rsidP="00A925D8">
      <w:pPr>
        <w:pStyle w:val="Sraopastraipa"/>
        <w:numPr>
          <w:ilvl w:val="1"/>
          <w:numId w:val="7"/>
        </w:numPr>
        <w:spacing w:line="240" w:lineRule="auto"/>
        <w:ind w:left="57" w:firstLine="567"/>
      </w:pPr>
      <w:r w:rsidRPr="00A925D8">
        <w:t>Ginčų nagrinėjimas, žalos atlyginimas, pirkimo sutarties pripažinimas negaliojančia, alternatyvios sankcijos reglamentuojamos Viešųjų pirkimų įstatymo VII skyriaus nuostatomis.</w:t>
      </w:r>
    </w:p>
    <w:p w14:paraId="063A34B9" w14:textId="7896F761" w:rsidR="00A925D8" w:rsidRDefault="004E660B" w:rsidP="00077CE2">
      <w:pPr>
        <w:pStyle w:val="Antrat1"/>
        <w:numPr>
          <w:ilvl w:val="0"/>
          <w:numId w:val="7"/>
        </w:numPr>
        <w:spacing w:before="720" w:after="0" w:line="300" w:lineRule="auto"/>
        <w:ind w:left="357" w:hanging="357"/>
        <w:rPr>
          <w:rFonts w:asciiTheme="minorHAnsi" w:hAnsiTheme="minorHAnsi" w:cstheme="minorHAnsi"/>
          <w:color w:val="002060"/>
        </w:rPr>
      </w:pPr>
      <w:bookmarkStart w:id="27" w:name="_Toc202268403"/>
      <w:r>
        <w:rPr>
          <w:rFonts w:asciiTheme="minorHAnsi" w:hAnsiTheme="minorHAnsi" w:cstheme="minorHAnsi"/>
          <w:color w:val="002060"/>
        </w:rPr>
        <w:t>Baigiamosios nuostatos</w:t>
      </w:r>
      <w:bookmarkEnd w:id="27"/>
    </w:p>
    <w:p w14:paraId="3B34B5E5" w14:textId="2CEFBFC0" w:rsidR="004E660B" w:rsidRPr="00477D19" w:rsidRDefault="004E660B" w:rsidP="00477D19">
      <w:pPr>
        <w:pStyle w:val="Sraopastraipa"/>
        <w:numPr>
          <w:ilvl w:val="1"/>
          <w:numId w:val="7"/>
        </w:numPr>
        <w:spacing w:line="240" w:lineRule="auto"/>
        <w:ind w:left="0" w:firstLine="567"/>
      </w:pPr>
      <w:r w:rsidRPr="00477D19">
        <w:t>Į šio pirkimo Komisijos posėdžius CPO nenumato kviesti dalyvauti stebėtojų.</w:t>
      </w:r>
    </w:p>
    <w:p w14:paraId="7032F8EA" w14:textId="356E37F3" w:rsidR="004E660B" w:rsidRPr="00477D19" w:rsidRDefault="004E660B" w:rsidP="00477D19">
      <w:pPr>
        <w:pStyle w:val="Sraopastraipa"/>
        <w:numPr>
          <w:ilvl w:val="1"/>
          <w:numId w:val="7"/>
        </w:numPr>
        <w:spacing w:line="240" w:lineRule="auto"/>
        <w:ind w:left="0" w:firstLine="567"/>
      </w:pPr>
      <w:r w:rsidRPr="00477D19">
        <w:t xml:space="preserve">CPO darbuotojai, įgalioti palaikyti ryšį su tiekėjais ir gauti iš jų (ne tarpininkų) su pirkimo procedūromis susijusius pranešimus: vyresnioji </w:t>
      </w:r>
      <w:proofErr w:type="spellStart"/>
      <w:r w:rsidRPr="00477D19">
        <w:t>specialsitė</w:t>
      </w:r>
      <w:proofErr w:type="spellEnd"/>
      <w:r w:rsidRPr="00477D19">
        <w:t xml:space="preserve">, Sonata </w:t>
      </w:r>
      <w:proofErr w:type="spellStart"/>
      <w:r w:rsidRPr="00477D19">
        <w:t>Gedminienė</w:t>
      </w:r>
      <w:proofErr w:type="spellEnd"/>
      <w:r w:rsidRPr="00477D19">
        <w:t>, Gedimino g. 4A</w:t>
      </w:r>
      <w:r w:rsidR="00477D19" w:rsidRPr="00477D19">
        <w:t>, Kuršėnai Šiaulių rajonas</w:t>
      </w:r>
      <w:r w:rsidRPr="00477D19">
        <w:t>.</w:t>
      </w:r>
    </w:p>
    <w:p w14:paraId="6E842A55" w14:textId="77777777" w:rsidR="004E660B" w:rsidRPr="00477D19" w:rsidRDefault="004E660B" w:rsidP="00477D19">
      <w:pPr>
        <w:pStyle w:val="Sraopastraipa"/>
        <w:numPr>
          <w:ilvl w:val="1"/>
          <w:numId w:val="7"/>
        </w:numPr>
        <w:spacing w:line="240" w:lineRule="auto"/>
        <w:ind w:left="0" w:firstLine="567"/>
      </w:pPr>
      <w:r w:rsidRPr="00477D19">
        <w:t>Pirkimo sąlygų priedai yra neatskiriama pirkimo dokumentų dalis.</w:t>
      </w:r>
    </w:p>
    <w:p w14:paraId="5F58EC7F" w14:textId="77777777" w:rsidR="004E660B" w:rsidRPr="00477D19" w:rsidRDefault="004E660B" w:rsidP="00477D19">
      <w:pPr>
        <w:pStyle w:val="Sraopastraipa"/>
        <w:numPr>
          <w:ilvl w:val="1"/>
          <w:numId w:val="7"/>
        </w:numPr>
        <w:spacing w:line="240" w:lineRule="auto"/>
        <w:ind w:left="0" w:firstLine="567"/>
      </w:pPr>
      <w:r w:rsidRPr="00477D19">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bookmarkEnd w:id="10"/>
    <w:p w14:paraId="537EACFD" w14:textId="765C8472" w:rsidR="00112F92" w:rsidRDefault="00603726" w:rsidP="00603726">
      <w:pPr>
        <w:pStyle w:val="Betarp"/>
        <w:spacing w:line="276" w:lineRule="auto"/>
        <w:ind w:firstLine="0"/>
        <w:contextualSpacing/>
        <w:jc w:val="center"/>
        <w:rPr>
          <w:rFonts w:ascii="Arial" w:eastAsia="Arial" w:hAnsi="Arial" w:cs="Arial"/>
        </w:rPr>
      </w:pPr>
      <w:r>
        <w:rPr>
          <w:rFonts w:ascii="Arial" w:eastAsia="Arial" w:hAnsi="Arial" w:cs="Arial"/>
        </w:rPr>
        <w:t>_________________</w:t>
      </w:r>
    </w:p>
    <w:sectPr w:rsidR="00112F92"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EB7A5" w14:textId="77777777" w:rsidR="0027058E" w:rsidRDefault="0027058E" w:rsidP="00D05666">
      <w:r>
        <w:separator/>
      </w:r>
    </w:p>
  </w:endnote>
  <w:endnote w:type="continuationSeparator" w:id="0">
    <w:p w14:paraId="184009D4" w14:textId="77777777" w:rsidR="0027058E" w:rsidRDefault="0027058E" w:rsidP="00D05666">
      <w:r>
        <w:continuationSeparator/>
      </w:r>
    </w:p>
  </w:endnote>
  <w:endnote w:type="continuationNotice" w:id="1">
    <w:p w14:paraId="1DB848CA" w14:textId="77777777" w:rsidR="0027058E" w:rsidRDefault="002705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7FABF" w14:textId="77777777" w:rsidR="0027058E" w:rsidRDefault="0027058E" w:rsidP="00D05666">
      <w:r>
        <w:separator/>
      </w:r>
    </w:p>
  </w:footnote>
  <w:footnote w:type="continuationSeparator" w:id="0">
    <w:p w14:paraId="0B8AEE4A" w14:textId="77777777" w:rsidR="0027058E" w:rsidRDefault="0027058E" w:rsidP="00D05666">
      <w:r>
        <w:continuationSeparator/>
      </w:r>
    </w:p>
  </w:footnote>
  <w:footnote w:type="continuationNotice" w:id="1">
    <w:p w14:paraId="30DEA011" w14:textId="77777777" w:rsidR="0027058E" w:rsidRDefault="002705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41509050" w:rsidR="00285B02" w:rsidRPr="00164F46" w:rsidRDefault="00285B02" w:rsidP="00164F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4EA5"/>
    <w:multiLevelType w:val="multilevel"/>
    <w:tmpl w:val="371C89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5C5680"/>
    <w:multiLevelType w:val="multilevel"/>
    <w:tmpl w:val="90766658"/>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heme="minorHAnsi" w:hAnsiTheme="minorHAnsi" w:cstheme="minorHAnsi"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E23BCF"/>
    <w:multiLevelType w:val="multilevel"/>
    <w:tmpl w:val="946A44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302D5E"/>
    <w:multiLevelType w:val="multilevel"/>
    <w:tmpl w:val="371C89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552E624"/>
    <w:lvl w:ilvl="0">
      <w:start w:val="2"/>
      <w:numFmt w:val="decimal"/>
      <w:lvlText w:val="%1."/>
      <w:lvlJc w:val="left"/>
      <w:pPr>
        <w:ind w:left="360" w:hanging="360"/>
      </w:pPr>
      <w:rPr>
        <w:rFonts w:asciiTheme="minorHAnsi" w:eastAsia="Calibri" w:hAnsiTheme="minorHAnsi" w:cstheme="minorHAnsi" w:hint="default"/>
        <w:color w:val="auto"/>
        <w:sz w:val="40"/>
        <w:szCs w:val="40"/>
      </w:rPr>
    </w:lvl>
    <w:lvl w:ilvl="1">
      <w:start w:val="1"/>
      <w:numFmt w:val="decimal"/>
      <w:lvlText w:val="%1.%2."/>
      <w:lvlJc w:val="left"/>
      <w:pPr>
        <w:ind w:left="644" w:hanging="360"/>
      </w:pPr>
      <w:rPr>
        <w:rFonts w:asciiTheme="minorHAnsi" w:eastAsia="Calibri" w:hAnsiTheme="minorHAnsi" w:cstheme="minorHAnsi" w:hint="default"/>
        <w:b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4CB1093"/>
    <w:multiLevelType w:val="multilevel"/>
    <w:tmpl w:val="85EC2878"/>
    <w:lvl w:ilvl="0">
      <w:start w:val="1"/>
      <w:numFmt w:val="decimal"/>
      <w:lvlText w:val="%1."/>
      <w:lvlJc w:val="left"/>
      <w:pPr>
        <w:ind w:left="2842" w:hanging="1140"/>
      </w:pPr>
      <w:rPr>
        <w:rFonts w:hint="default"/>
        <w:b w:val="0"/>
        <w:i w:val="0"/>
        <w:strike w:val="0"/>
        <w:color w:val="auto"/>
        <w:sz w:val="24"/>
        <w:szCs w:val="24"/>
      </w:rPr>
    </w:lvl>
    <w:lvl w:ilvl="1">
      <w:start w:val="1"/>
      <w:numFmt w:val="decimal"/>
      <w:isLgl/>
      <w:lvlText w:val="%1.%2."/>
      <w:lvlJc w:val="left"/>
      <w:pPr>
        <w:ind w:left="4226"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9B221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995DDD"/>
    <w:multiLevelType w:val="multilevel"/>
    <w:tmpl w:val="9552E624"/>
    <w:lvl w:ilvl="0">
      <w:start w:val="2"/>
      <w:numFmt w:val="decimal"/>
      <w:lvlText w:val="%1."/>
      <w:lvlJc w:val="left"/>
      <w:pPr>
        <w:ind w:left="360" w:hanging="360"/>
      </w:pPr>
      <w:rPr>
        <w:rFonts w:asciiTheme="minorHAnsi" w:eastAsia="Calibri" w:hAnsiTheme="minorHAnsi" w:cstheme="minorHAnsi" w:hint="default"/>
        <w:color w:val="auto"/>
        <w:sz w:val="40"/>
        <w:szCs w:val="40"/>
      </w:rPr>
    </w:lvl>
    <w:lvl w:ilvl="1">
      <w:start w:val="1"/>
      <w:numFmt w:val="decimal"/>
      <w:lvlText w:val="%1.%2."/>
      <w:lvlJc w:val="left"/>
      <w:pPr>
        <w:ind w:left="644" w:hanging="360"/>
      </w:pPr>
      <w:rPr>
        <w:rFonts w:asciiTheme="minorHAnsi" w:eastAsia="Calibri" w:hAnsiTheme="minorHAnsi" w:cstheme="minorHAnsi" w:hint="default"/>
        <w:b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ED404006"/>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D697EDD"/>
    <w:multiLevelType w:val="hybridMultilevel"/>
    <w:tmpl w:val="7C46042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7DFBB48C"/>
    <w:multiLevelType w:val="hybridMultilevel"/>
    <w:tmpl w:val="3EC7C1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14"/>
  </w:num>
  <w:num w:numId="3">
    <w:abstractNumId w:val="9"/>
  </w:num>
  <w:num w:numId="4">
    <w:abstractNumId w:val="18"/>
  </w:num>
  <w:num w:numId="5">
    <w:abstractNumId w:val="5"/>
  </w:num>
  <w:num w:numId="6">
    <w:abstractNumId w:val="3"/>
  </w:num>
  <w:num w:numId="7">
    <w:abstractNumId w:val="10"/>
  </w:num>
  <w:num w:numId="8">
    <w:abstractNumId w:val="1"/>
  </w:num>
  <w:num w:numId="9">
    <w:abstractNumId w:val="17"/>
  </w:num>
  <w:num w:numId="10">
    <w:abstractNumId w:val="16"/>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0"/>
  </w:num>
  <w:num w:numId="15">
    <w:abstractNumId w:val="11"/>
  </w:num>
  <w:num w:numId="16">
    <w:abstractNumId w:val="0"/>
  </w:num>
  <w:num w:numId="17">
    <w:abstractNumId w:val="8"/>
  </w:num>
  <w:num w:numId="18">
    <w:abstractNumId w:val="12"/>
  </w:num>
  <w:num w:numId="19">
    <w:abstractNumId w:val="13"/>
  </w:num>
  <w:num w:numId="20">
    <w:abstractNumId w:val="7"/>
  </w:num>
  <w:num w:numId="21">
    <w:abstractNumId w:val="15"/>
  </w:num>
  <w:num w:numId="22">
    <w:abstractNumId w:val="19"/>
  </w:num>
  <w:num w:numId="2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DBC"/>
    <w:rsid w:val="000200C3"/>
    <w:rsid w:val="00020176"/>
    <w:rsid w:val="00020DD7"/>
    <w:rsid w:val="00020FD4"/>
    <w:rsid w:val="00021ECC"/>
    <w:rsid w:val="00021EFA"/>
    <w:rsid w:val="00023019"/>
    <w:rsid w:val="000238BE"/>
    <w:rsid w:val="00023CC9"/>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58C"/>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6D3"/>
    <w:rsid w:val="000749D7"/>
    <w:rsid w:val="00074A01"/>
    <w:rsid w:val="0007511C"/>
    <w:rsid w:val="0007559C"/>
    <w:rsid w:val="00075D27"/>
    <w:rsid w:val="00077944"/>
    <w:rsid w:val="00077CE2"/>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B94"/>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B44"/>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E57"/>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F4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203"/>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0BA"/>
    <w:rsid w:val="00197287"/>
    <w:rsid w:val="0019749C"/>
    <w:rsid w:val="00197943"/>
    <w:rsid w:val="00197EF6"/>
    <w:rsid w:val="001A0907"/>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81C"/>
    <w:rsid w:val="001E0107"/>
    <w:rsid w:val="001E03FB"/>
    <w:rsid w:val="001E250F"/>
    <w:rsid w:val="001E2BC5"/>
    <w:rsid w:val="001E2D34"/>
    <w:rsid w:val="001E38AD"/>
    <w:rsid w:val="001E4D4B"/>
    <w:rsid w:val="001E52C0"/>
    <w:rsid w:val="001E695A"/>
    <w:rsid w:val="001E763B"/>
    <w:rsid w:val="001E76C7"/>
    <w:rsid w:val="001E7E24"/>
    <w:rsid w:val="001F04C1"/>
    <w:rsid w:val="001F1643"/>
    <w:rsid w:val="001F1A18"/>
    <w:rsid w:val="001F1D6C"/>
    <w:rsid w:val="001F1FB1"/>
    <w:rsid w:val="001F21F8"/>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552"/>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58E"/>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AE"/>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E88"/>
    <w:rsid w:val="002B144C"/>
    <w:rsid w:val="002B189A"/>
    <w:rsid w:val="002B19CD"/>
    <w:rsid w:val="002B3F04"/>
    <w:rsid w:val="002B42DA"/>
    <w:rsid w:val="002B6B9E"/>
    <w:rsid w:val="002B7D13"/>
    <w:rsid w:val="002C0666"/>
    <w:rsid w:val="002C14FC"/>
    <w:rsid w:val="002C2936"/>
    <w:rsid w:val="002C2DD1"/>
    <w:rsid w:val="002C350D"/>
    <w:rsid w:val="002C362D"/>
    <w:rsid w:val="002C3C04"/>
    <w:rsid w:val="002C41AA"/>
    <w:rsid w:val="002C4AE8"/>
    <w:rsid w:val="002C4B0F"/>
    <w:rsid w:val="002C50AE"/>
    <w:rsid w:val="002C5249"/>
    <w:rsid w:val="002C53E8"/>
    <w:rsid w:val="002C7407"/>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42D"/>
    <w:rsid w:val="003155D3"/>
    <w:rsid w:val="00316D64"/>
    <w:rsid w:val="0031757A"/>
    <w:rsid w:val="00317AC3"/>
    <w:rsid w:val="0032046A"/>
    <w:rsid w:val="00320B5A"/>
    <w:rsid w:val="00321A79"/>
    <w:rsid w:val="00321B1F"/>
    <w:rsid w:val="0032266C"/>
    <w:rsid w:val="003230AA"/>
    <w:rsid w:val="0032328D"/>
    <w:rsid w:val="003232C3"/>
    <w:rsid w:val="00324073"/>
    <w:rsid w:val="003240C9"/>
    <w:rsid w:val="003241B0"/>
    <w:rsid w:val="003241B4"/>
    <w:rsid w:val="00324418"/>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547"/>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79"/>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D8F"/>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0A9"/>
    <w:rsid w:val="00427174"/>
    <w:rsid w:val="00427210"/>
    <w:rsid w:val="0043078C"/>
    <w:rsid w:val="00430DB7"/>
    <w:rsid w:val="004321B5"/>
    <w:rsid w:val="0043230B"/>
    <w:rsid w:val="00432574"/>
    <w:rsid w:val="0043288C"/>
    <w:rsid w:val="004332F2"/>
    <w:rsid w:val="00433339"/>
    <w:rsid w:val="0043335A"/>
    <w:rsid w:val="0043413F"/>
    <w:rsid w:val="00434D44"/>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F4"/>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A3C"/>
    <w:rsid w:val="00475F9B"/>
    <w:rsid w:val="0047687E"/>
    <w:rsid w:val="00477068"/>
    <w:rsid w:val="00477D19"/>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60B"/>
    <w:rsid w:val="004E6952"/>
    <w:rsid w:val="004E6AD3"/>
    <w:rsid w:val="004E6DDD"/>
    <w:rsid w:val="004E6F7E"/>
    <w:rsid w:val="004E71CB"/>
    <w:rsid w:val="004E7957"/>
    <w:rsid w:val="004E7FB6"/>
    <w:rsid w:val="004F0C1D"/>
    <w:rsid w:val="004F1A11"/>
    <w:rsid w:val="004F1C97"/>
    <w:rsid w:val="004F1E4F"/>
    <w:rsid w:val="004F1FAA"/>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55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F97"/>
    <w:rsid w:val="0052470F"/>
    <w:rsid w:val="00525A62"/>
    <w:rsid w:val="00525B54"/>
    <w:rsid w:val="00525FD6"/>
    <w:rsid w:val="005260FE"/>
    <w:rsid w:val="005265F8"/>
    <w:rsid w:val="005273B1"/>
    <w:rsid w:val="005277E4"/>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57F52"/>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60F"/>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1E4"/>
    <w:rsid w:val="00591FAF"/>
    <w:rsid w:val="00593111"/>
    <w:rsid w:val="00593816"/>
    <w:rsid w:val="00593D67"/>
    <w:rsid w:val="00594FA6"/>
    <w:rsid w:val="00595F1A"/>
    <w:rsid w:val="00595F8E"/>
    <w:rsid w:val="005964CC"/>
    <w:rsid w:val="00596895"/>
    <w:rsid w:val="00596BDA"/>
    <w:rsid w:val="00597972"/>
    <w:rsid w:val="005A07D8"/>
    <w:rsid w:val="005A0C5B"/>
    <w:rsid w:val="005A3D8F"/>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26"/>
    <w:rsid w:val="00603E31"/>
    <w:rsid w:val="006041B7"/>
    <w:rsid w:val="00605D03"/>
    <w:rsid w:val="00606CA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5D7"/>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DE2"/>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78E"/>
    <w:rsid w:val="00653069"/>
    <w:rsid w:val="00653A37"/>
    <w:rsid w:val="006541EB"/>
    <w:rsid w:val="006545F9"/>
    <w:rsid w:val="00654641"/>
    <w:rsid w:val="006553EF"/>
    <w:rsid w:val="00656E18"/>
    <w:rsid w:val="00656F8A"/>
    <w:rsid w:val="00657EEC"/>
    <w:rsid w:val="00660673"/>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44B"/>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202"/>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AD7"/>
    <w:rsid w:val="00716F5E"/>
    <w:rsid w:val="00717339"/>
    <w:rsid w:val="00717909"/>
    <w:rsid w:val="00717D94"/>
    <w:rsid w:val="00720E2A"/>
    <w:rsid w:val="0072163C"/>
    <w:rsid w:val="0072168C"/>
    <w:rsid w:val="00721A8D"/>
    <w:rsid w:val="00721C5B"/>
    <w:rsid w:val="00721E06"/>
    <w:rsid w:val="00721E78"/>
    <w:rsid w:val="00722B34"/>
    <w:rsid w:val="007231A9"/>
    <w:rsid w:val="00723C3F"/>
    <w:rsid w:val="007243EB"/>
    <w:rsid w:val="00724719"/>
    <w:rsid w:val="00724B68"/>
    <w:rsid w:val="00724C3C"/>
    <w:rsid w:val="00725AB6"/>
    <w:rsid w:val="00725D1E"/>
    <w:rsid w:val="00726D3A"/>
    <w:rsid w:val="00726E63"/>
    <w:rsid w:val="007306D3"/>
    <w:rsid w:val="007317B5"/>
    <w:rsid w:val="00731D1E"/>
    <w:rsid w:val="00731DC0"/>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23F"/>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6B"/>
    <w:rsid w:val="0076284D"/>
    <w:rsid w:val="00764170"/>
    <w:rsid w:val="00764FD6"/>
    <w:rsid w:val="0076519A"/>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C8A"/>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628"/>
    <w:rsid w:val="007B4DFE"/>
    <w:rsid w:val="007B5217"/>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0B2"/>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0D05"/>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EF"/>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A9E"/>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8EF"/>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E6E"/>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4F41"/>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744"/>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3C1"/>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BA1"/>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270"/>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99"/>
    <w:rsid w:val="00996FBB"/>
    <w:rsid w:val="009971D6"/>
    <w:rsid w:val="009975BF"/>
    <w:rsid w:val="009978CF"/>
    <w:rsid w:val="009A0886"/>
    <w:rsid w:val="009A180D"/>
    <w:rsid w:val="009A2A2B"/>
    <w:rsid w:val="009A2E1A"/>
    <w:rsid w:val="009A2F47"/>
    <w:rsid w:val="009A43BF"/>
    <w:rsid w:val="009A6B2F"/>
    <w:rsid w:val="009A6B3A"/>
    <w:rsid w:val="009A7D11"/>
    <w:rsid w:val="009B0880"/>
    <w:rsid w:val="009B3266"/>
    <w:rsid w:val="009B338B"/>
    <w:rsid w:val="009B3F3E"/>
    <w:rsid w:val="009B3FDD"/>
    <w:rsid w:val="009B407A"/>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0B"/>
    <w:rsid w:val="009F29E7"/>
    <w:rsid w:val="009F474E"/>
    <w:rsid w:val="009F4CEA"/>
    <w:rsid w:val="009F4E56"/>
    <w:rsid w:val="009F52D7"/>
    <w:rsid w:val="009F5AAD"/>
    <w:rsid w:val="009F639D"/>
    <w:rsid w:val="009F644C"/>
    <w:rsid w:val="009F644F"/>
    <w:rsid w:val="009F6972"/>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AD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A43"/>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8A4"/>
    <w:rsid w:val="00A83F3F"/>
    <w:rsid w:val="00A84437"/>
    <w:rsid w:val="00A84786"/>
    <w:rsid w:val="00A85128"/>
    <w:rsid w:val="00A857C4"/>
    <w:rsid w:val="00A865DA"/>
    <w:rsid w:val="00A90309"/>
    <w:rsid w:val="00A90821"/>
    <w:rsid w:val="00A90C03"/>
    <w:rsid w:val="00A91483"/>
    <w:rsid w:val="00A925D8"/>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27"/>
    <w:rsid w:val="00AE2B70"/>
    <w:rsid w:val="00AE2FC6"/>
    <w:rsid w:val="00AE3439"/>
    <w:rsid w:val="00AE34E5"/>
    <w:rsid w:val="00AE422D"/>
    <w:rsid w:val="00AE5294"/>
    <w:rsid w:val="00AE55E5"/>
    <w:rsid w:val="00AE60D1"/>
    <w:rsid w:val="00AE6DE5"/>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ED"/>
    <w:rsid w:val="00B14544"/>
    <w:rsid w:val="00B15291"/>
    <w:rsid w:val="00B15CDC"/>
    <w:rsid w:val="00B16439"/>
    <w:rsid w:val="00B164FF"/>
    <w:rsid w:val="00B16562"/>
    <w:rsid w:val="00B176FD"/>
    <w:rsid w:val="00B17BD9"/>
    <w:rsid w:val="00B17DBA"/>
    <w:rsid w:val="00B17EBF"/>
    <w:rsid w:val="00B210DB"/>
    <w:rsid w:val="00B216AA"/>
    <w:rsid w:val="00B21AC5"/>
    <w:rsid w:val="00B21EFA"/>
    <w:rsid w:val="00B2365F"/>
    <w:rsid w:val="00B23A19"/>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A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6B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6C7"/>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EFB"/>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BF3"/>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2DC"/>
    <w:rsid w:val="00C17335"/>
    <w:rsid w:val="00C17440"/>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224"/>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64C"/>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B96"/>
    <w:rsid w:val="00CC6C5E"/>
    <w:rsid w:val="00CC7C6B"/>
    <w:rsid w:val="00CD0287"/>
    <w:rsid w:val="00CD03A8"/>
    <w:rsid w:val="00CD03AD"/>
    <w:rsid w:val="00CD0435"/>
    <w:rsid w:val="00CD05BF"/>
    <w:rsid w:val="00CD2536"/>
    <w:rsid w:val="00CD2678"/>
    <w:rsid w:val="00CD26EB"/>
    <w:rsid w:val="00CD2CC2"/>
    <w:rsid w:val="00CD2FF0"/>
    <w:rsid w:val="00CD38A0"/>
    <w:rsid w:val="00CD457C"/>
    <w:rsid w:val="00CD46EA"/>
    <w:rsid w:val="00CD4A66"/>
    <w:rsid w:val="00CD580D"/>
    <w:rsid w:val="00CD59E8"/>
    <w:rsid w:val="00CD5F1C"/>
    <w:rsid w:val="00CD679A"/>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444"/>
    <w:rsid w:val="00D02127"/>
    <w:rsid w:val="00D021AA"/>
    <w:rsid w:val="00D0232C"/>
    <w:rsid w:val="00D0274C"/>
    <w:rsid w:val="00D029A4"/>
    <w:rsid w:val="00D03CCF"/>
    <w:rsid w:val="00D0410A"/>
    <w:rsid w:val="00D04356"/>
    <w:rsid w:val="00D04642"/>
    <w:rsid w:val="00D050F2"/>
    <w:rsid w:val="00D05205"/>
    <w:rsid w:val="00D05666"/>
    <w:rsid w:val="00D06939"/>
    <w:rsid w:val="00D07B04"/>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E7D"/>
    <w:rsid w:val="00D253B6"/>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497"/>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CA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49"/>
    <w:rsid w:val="00DC068E"/>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571"/>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2B0"/>
    <w:rsid w:val="00E706A7"/>
    <w:rsid w:val="00E70F60"/>
    <w:rsid w:val="00E71E41"/>
    <w:rsid w:val="00E7230D"/>
    <w:rsid w:val="00E729B9"/>
    <w:rsid w:val="00E72AC2"/>
    <w:rsid w:val="00E7367A"/>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0E66"/>
    <w:rsid w:val="00E91223"/>
    <w:rsid w:val="00E915FB"/>
    <w:rsid w:val="00E9219A"/>
    <w:rsid w:val="00E93148"/>
    <w:rsid w:val="00E934C8"/>
    <w:rsid w:val="00E93534"/>
    <w:rsid w:val="00E9431B"/>
    <w:rsid w:val="00E9470E"/>
    <w:rsid w:val="00E94E29"/>
    <w:rsid w:val="00E967C1"/>
    <w:rsid w:val="00E96E22"/>
    <w:rsid w:val="00E97C7F"/>
    <w:rsid w:val="00EA001C"/>
    <w:rsid w:val="00EA0CD1"/>
    <w:rsid w:val="00EA100E"/>
    <w:rsid w:val="00EA141A"/>
    <w:rsid w:val="00EA149A"/>
    <w:rsid w:val="00EA2280"/>
    <w:rsid w:val="00EA256A"/>
    <w:rsid w:val="00EA2B27"/>
    <w:rsid w:val="00EA36C4"/>
    <w:rsid w:val="00EA4970"/>
    <w:rsid w:val="00EA4DE2"/>
    <w:rsid w:val="00EA6573"/>
    <w:rsid w:val="00EA6E8F"/>
    <w:rsid w:val="00EB0E73"/>
    <w:rsid w:val="00EB1175"/>
    <w:rsid w:val="00EB15AF"/>
    <w:rsid w:val="00EB1C0F"/>
    <w:rsid w:val="00EB35C1"/>
    <w:rsid w:val="00EB3686"/>
    <w:rsid w:val="00EB3779"/>
    <w:rsid w:val="00EB381D"/>
    <w:rsid w:val="00EB58C7"/>
    <w:rsid w:val="00EB5DC1"/>
    <w:rsid w:val="00EB6D85"/>
    <w:rsid w:val="00EB7FCE"/>
    <w:rsid w:val="00EC03C0"/>
    <w:rsid w:val="00EC0799"/>
    <w:rsid w:val="00EC117D"/>
    <w:rsid w:val="00EC121F"/>
    <w:rsid w:val="00EC1554"/>
    <w:rsid w:val="00EC3339"/>
    <w:rsid w:val="00EC42F8"/>
    <w:rsid w:val="00EC4A1B"/>
    <w:rsid w:val="00EC6361"/>
    <w:rsid w:val="00EC6C73"/>
    <w:rsid w:val="00EC702A"/>
    <w:rsid w:val="00EC71E5"/>
    <w:rsid w:val="00EC790E"/>
    <w:rsid w:val="00ED0C16"/>
    <w:rsid w:val="00ED0DC7"/>
    <w:rsid w:val="00ED1268"/>
    <w:rsid w:val="00ED13BB"/>
    <w:rsid w:val="00ED199D"/>
    <w:rsid w:val="00ED1C85"/>
    <w:rsid w:val="00ED1D2F"/>
    <w:rsid w:val="00ED2787"/>
    <w:rsid w:val="00ED27E4"/>
    <w:rsid w:val="00ED2CE2"/>
    <w:rsid w:val="00ED315B"/>
    <w:rsid w:val="00ED3C5E"/>
    <w:rsid w:val="00ED454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B69"/>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2F"/>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6E9"/>
    <w:rsid w:val="00F51A87"/>
    <w:rsid w:val="00F5263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4A0"/>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B7D"/>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B96"/>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14"/>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372"/>
    <w:rsid w:val="00FC0D38"/>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C6B"/>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660673"/>
    <w:pPr>
      <w:autoSpaceDE w:val="0"/>
      <w:autoSpaceDN w:val="0"/>
      <w:adjustRightInd w:val="0"/>
      <w:spacing w:line="240" w:lineRule="auto"/>
      <w:ind w:firstLine="0"/>
      <w:jc w:val="left"/>
    </w:pPr>
    <w:rPr>
      <w:rFonts w:ascii="Verdana" w:eastAsiaTheme="minorHAnsi" w:hAnsi="Verdana" w:cs="Verdana"/>
      <w:color w:val="000000"/>
      <w:sz w:val="24"/>
      <w:szCs w:val="24"/>
      <w:lang w:eastAsia="en-US"/>
    </w:rPr>
  </w:style>
  <w:style w:type="table" w:customStyle="1" w:styleId="Lentelstinklelis5">
    <w:name w:val="Lentelės tinklelis5"/>
    <w:basedOn w:val="prastojilentel"/>
    <w:next w:val="Lentelstinklelis"/>
    <w:rsid w:val="00B966C7"/>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epps/pmc/viewPmc.do?resourceId=219147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35BA1"/>
    <w:rsid w:val="003661A6"/>
    <w:rsid w:val="00384A57"/>
    <w:rsid w:val="004161F4"/>
    <w:rsid w:val="00430113"/>
    <w:rsid w:val="00460C76"/>
    <w:rsid w:val="0046126A"/>
    <w:rsid w:val="004A5CE5"/>
    <w:rsid w:val="004C214A"/>
    <w:rsid w:val="004D38E9"/>
    <w:rsid w:val="00515E63"/>
    <w:rsid w:val="00565992"/>
    <w:rsid w:val="005C7B4C"/>
    <w:rsid w:val="00652F79"/>
    <w:rsid w:val="00685665"/>
    <w:rsid w:val="006D77F5"/>
    <w:rsid w:val="0070332F"/>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7942"/>
    <w:rsid w:val="00CD27B6"/>
    <w:rsid w:val="00CF4CEB"/>
    <w:rsid w:val="00D1288B"/>
    <w:rsid w:val="00DE23D8"/>
    <w:rsid w:val="00E006D1"/>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22949-F5CA-441E-B241-A14D7999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19563</Words>
  <Characters>11151</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30653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69</cp:revision>
  <cp:lastPrinted>2021-11-03T05:49:00Z</cp:lastPrinted>
  <dcterms:created xsi:type="dcterms:W3CDTF">2025-07-01T04:56:00Z</dcterms:created>
  <dcterms:modified xsi:type="dcterms:W3CDTF">2025-07-02T05:56:00Z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